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0FA5" w:rsidRPr="00570FA5" w:rsidRDefault="00570FA5" w:rsidP="00570FA5">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Государственное бюджетное общеобразовательное учреждение</w:t>
      </w:r>
    </w:p>
    <w:p w:rsidR="00570FA5" w:rsidRPr="00570FA5" w:rsidRDefault="00570FA5" w:rsidP="00570FA5">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«Альметьевская школа-интернат для детей с ограни</w:t>
      </w:r>
      <w:r w:rsidR="00EE341B">
        <w:rPr>
          <w:rFonts w:ascii="Times New Roman" w:eastAsia="Calibri" w:hAnsi="Times New Roman" w:cs="Times New Roman"/>
          <w:color w:val="000000" w:themeColor="text1"/>
          <w:sz w:val="24"/>
          <w:szCs w:val="24"/>
        </w:rPr>
        <w:t>ченными возможностями здоровья»</w:t>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Утверждено</w:t>
      </w:r>
      <w:r w:rsidR="00EE341B">
        <w:rPr>
          <w:rFonts w:ascii="Times New Roman" w:eastAsia="Calibri" w:hAnsi="Times New Roman" w:cs="Times New Roman"/>
          <w:color w:val="000000" w:themeColor="text1"/>
          <w:sz w:val="24"/>
          <w:szCs w:val="24"/>
          <w:lang w:eastAsia="ru-RU"/>
        </w:rPr>
        <w:t>:</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протоколом педагогического совета</w:t>
      </w:r>
      <w:r w:rsidR="00DD6A58">
        <w:rPr>
          <w:rFonts w:ascii="Times New Roman" w:eastAsia="Calibri" w:hAnsi="Times New Roman" w:cs="Times New Roman"/>
          <w:color w:val="000000" w:themeColor="text1"/>
          <w:sz w:val="24"/>
          <w:szCs w:val="24"/>
          <w:lang w:eastAsia="ru-RU"/>
        </w:rPr>
        <w:t>№1</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w:t>
      </w:r>
      <w:r w:rsidR="004404E1">
        <w:rPr>
          <w:rFonts w:ascii="Times New Roman" w:eastAsia="Calibri" w:hAnsi="Times New Roman" w:cs="Times New Roman"/>
          <w:color w:val="000000" w:themeColor="text1"/>
          <w:sz w:val="24"/>
          <w:szCs w:val="24"/>
          <w:lang w:eastAsia="ru-RU"/>
        </w:rPr>
        <w:t xml:space="preserve">                          от «29</w:t>
      </w:r>
      <w:r w:rsidRPr="00570FA5">
        <w:rPr>
          <w:rFonts w:ascii="Times New Roman" w:eastAsia="Calibri" w:hAnsi="Times New Roman" w:cs="Times New Roman"/>
          <w:color w:val="000000" w:themeColor="text1"/>
          <w:sz w:val="24"/>
          <w:szCs w:val="24"/>
          <w:lang w:eastAsia="ru-RU"/>
        </w:rPr>
        <w:t>» августа 202</w:t>
      </w:r>
      <w:r w:rsidR="00871C52">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tabs>
          <w:tab w:val="left" w:pos="11445"/>
          <w:tab w:val="left" w:pos="1165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w:t>
      </w:r>
      <w:r w:rsidR="004404E1">
        <w:rPr>
          <w:rFonts w:ascii="Times New Roman" w:eastAsia="Calibri" w:hAnsi="Times New Roman" w:cs="Times New Roman"/>
          <w:color w:val="000000" w:themeColor="text1"/>
          <w:sz w:val="24"/>
          <w:szCs w:val="24"/>
          <w:lang w:eastAsia="ru-RU"/>
        </w:rPr>
        <w:t xml:space="preserve">                     Приказ № 98</w:t>
      </w:r>
      <w:r w:rsidRPr="00570FA5">
        <w:rPr>
          <w:rFonts w:ascii="Times New Roman" w:eastAsia="Calibri" w:hAnsi="Times New Roman" w:cs="Times New Roman"/>
          <w:color w:val="000000" w:themeColor="text1"/>
          <w:sz w:val="24"/>
          <w:szCs w:val="24"/>
          <w:lang w:eastAsia="ru-RU"/>
        </w:rPr>
        <w:t xml:space="preserve">-О </w:t>
      </w:r>
      <w:proofErr w:type="gramStart"/>
      <w:r w:rsidRPr="00570FA5">
        <w:rPr>
          <w:rFonts w:ascii="Times New Roman" w:eastAsia="Calibri" w:hAnsi="Times New Roman" w:cs="Times New Roman"/>
          <w:color w:val="000000" w:themeColor="text1"/>
          <w:sz w:val="24"/>
          <w:szCs w:val="24"/>
          <w:lang w:eastAsia="ru-RU"/>
        </w:rPr>
        <w:t>от«</w:t>
      </w:r>
      <w:proofErr w:type="gramEnd"/>
      <w:r w:rsidR="004404E1">
        <w:rPr>
          <w:rFonts w:ascii="Times New Roman" w:eastAsia="Calibri" w:hAnsi="Times New Roman" w:cs="Times New Roman"/>
          <w:color w:val="000000" w:themeColor="text1"/>
          <w:sz w:val="24"/>
          <w:szCs w:val="24"/>
          <w:lang w:eastAsia="ru-RU"/>
        </w:rPr>
        <w:t>31»августа</w:t>
      </w:r>
      <w:r w:rsidRPr="00570FA5">
        <w:rPr>
          <w:rFonts w:ascii="Times New Roman" w:eastAsia="Calibri" w:hAnsi="Times New Roman" w:cs="Times New Roman"/>
          <w:color w:val="000000" w:themeColor="text1"/>
          <w:sz w:val="24"/>
          <w:szCs w:val="24"/>
          <w:lang w:eastAsia="ru-RU"/>
        </w:rPr>
        <w:t xml:space="preserve"> 202</w:t>
      </w:r>
      <w:r w:rsidR="00871C52">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                                                                                                                                                                                                                                                                                 </w:t>
      </w:r>
    </w:p>
    <w:p w:rsidR="00570FA5" w:rsidRPr="00570FA5" w:rsidRDefault="00570FA5" w:rsidP="00570FA5">
      <w:pPr>
        <w:tabs>
          <w:tab w:val="left" w:pos="11445"/>
          <w:tab w:val="left" w:pos="1171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Директор школы-интерната</w:t>
      </w:r>
    </w:p>
    <w:p w:rsidR="00570FA5" w:rsidRPr="00570FA5" w:rsidRDefault="00570FA5" w:rsidP="00570FA5">
      <w:pPr>
        <w:tabs>
          <w:tab w:val="left" w:pos="11745"/>
          <w:tab w:val="right" w:pos="15398"/>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                                                                                                                                                                        ____________ М</w:t>
      </w:r>
      <w:r w:rsidR="00871C52">
        <w:rPr>
          <w:rFonts w:ascii="Times New Roman" w:eastAsia="Calibri" w:hAnsi="Times New Roman" w:cs="Times New Roman"/>
          <w:color w:val="000000" w:themeColor="text1"/>
          <w:sz w:val="24"/>
          <w:szCs w:val="24"/>
          <w:lang w:eastAsia="ru-RU"/>
        </w:rPr>
        <w:t>артынова Л.Р.</w:t>
      </w: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Рабочая программа</w:t>
      </w: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 xml:space="preserve">по предмету </w:t>
      </w:r>
      <w:r w:rsidR="00E21A0C" w:rsidRPr="00DD6A58">
        <w:rPr>
          <w:rFonts w:ascii="Times New Roman" w:eastAsia="Calibri" w:hAnsi="Times New Roman" w:cs="Times New Roman"/>
          <w:b/>
          <w:color w:val="000000" w:themeColor="text1"/>
          <w:sz w:val="24"/>
          <w:szCs w:val="24"/>
          <w:lang w:eastAsia="ru-RU"/>
        </w:rPr>
        <w:t>«</w:t>
      </w:r>
      <w:r w:rsidR="004F576D" w:rsidRPr="00DD6A58">
        <w:rPr>
          <w:rFonts w:ascii="Times New Roman" w:eastAsia="Calibri" w:hAnsi="Times New Roman" w:cs="Times New Roman"/>
          <w:b/>
          <w:color w:val="000000" w:themeColor="text1"/>
          <w:sz w:val="24"/>
          <w:szCs w:val="24"/>
          <w:u w:val="single"/>
          <w:lang w:eastAsia="ru-RU"/>
        </w:rPr>
        <w:t xml:space="preserve">Окружающий </w:t>
      </w:r>
      <w:r w:rsidR="0010421B" w:rsidRPr="00DD6A58">
        <w:rPr>
          <w:rFonts w:ascii="Times New Roman" w:eastAsia="Calibri" w:hAnsi="Times New Roman" w:cs="Times New Roman"/>
          <w:b/>
          <w:color w:val="000000" w:themeColor="text1"/>
          <w:sz w:val="24"/>
          <w:szCs w:val="24"/>
          <w:u w:val="single"/>
          <w:lang w:eastAsia="ru-RU"/>
        </w:rPr>
        <w:t>социальный</w:t>
      </w:r>
      <w:r w:rsidR="004F576D" w:rsidRPr="00DD6A58">
        <w:rPr>
          <w:rFonts w:ascii="Times New Roman" w:eastAsia="Calibri" w:hAnsi="Times New Roman" w:cs="Times New Roman"/>
          <w:b/>
          <w:color w:val="000000" w:themeColor="text1"/>
          <w:sz w:val="24"/>
          <w:szCs w:val="24"/>
          <w:u w:val="single"/>
          <w:lang w:eastAsia="ru-RU"/>
        </w:rPr>
        <w:t xml:space="preserve"> мир</w:t>
      </w:r>
      <w:r w:rsidR="00E21A0C" w:rsidRPr="00DD6A58">
        <w:rPr>
          <w:rFonts w:ascii="Times New Roman" w:eastAsia="Calibri" w:hAnsi="Times New Roman" w:cs="Times New Roman"/>
          <w:b/>
          <w:color w:val="000000" w:themeColor="text1"/>
          <w:sz w:val="24"/>
          <w:szCs w:val="24"/>
          <w:u w:val="single"/>
          <w:lang w:eastAsia="ru-RU"/>
        </w:rPr>
        <w:t>»</w:t>
      </w:r>
    </w:p>
    <w:p w:rsidR="00570FA5" w:rsidRPr="00DD6A58"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DD6A58">
        <w:rPr>
          <w:rFonts w:ascii="Times New Roman" w:eastAsia="Calibri" w:hAnsi="Times New Roman" w:cs="Times New Roman"/>
          <w:b/>
          <w:color w:val="000000" w:themeColor="text1"/>
          <w:sz w:val="24"/>
          <w:szCs w:val="24"/>
          <w:lang w:eastAsia="ru-RU"/>
        </w:rPr>
        <w:t xml:space="preserve">для </w:t>
      </w:r>
      <w:r w:rsidRPr="00DD6A58">
        <w:rPr>
          <w:rFonts w:ascii="Times New Roman" w:eastAsia="Calibri" w:hAnsi="Times New Roman" w:cs="Times New Roman"/>
          <w:b/>
          <w:color w:val="000000" w:themeColor="text1"/>
          <w:sz w:val="24"/>
          <w:szCs w:val="24"/>
          <w:u w:val="single"/>
          <w:lang w:eastAsia="ru-RU"/>
        </w:rPr>
        <w:t>5</w:t>
      </w:r>
      <w:r w:rsidRPr="00DD6A58">
        <w:rPr>
          <w:rFonts w:ascii="Times New Roman" w:eastAsia="Calibri" w:hAnsi="Times New Roman" w:cs="Times New Roman"/>
          <w:b/>
          <w:color w:val="000000" w:themeColor="text1"/>
          <w:sz w:val="24"/>
          <w:szCs w:val="24"/>
          <w:lang w:eastAsia="ru-RU"/>
        </w:rPr>
        <w:t>класса (ГУО) (надомное обучение</w:t>
      </w:r>
      <w:r w:rsidR="0065790E">
        <w:rPr>
          <w:rFonts w:ascii="Times New Roman" w:eastAsia="Calibri" w:hAnsi="Times New Roman" w:cs="Times New Roman"/>
          <w:b/>
          <w:color w:val="000000" w:themeColor="text1"/>
          <w:sz w:val="24"/>
          <w:szCs w:val="24"/>
          <w:lang w:eastAsia="ru-RU"/>
        </w:rPr>
        <w:t xml:space="preserve"> </w:t>
      </w:r>
      <w:r w:rsidR="003B4ADB">
        <w:rPr>
          <w:rFonts w:ascii="Times New Roman" w:eastAsia="Calibri" w:hAnsi="Times New Roman" w:cs="Times New Roman"/>
          <w:b/>
          <w:color w:val="000000" w:themeColor="text1"/>
          <w:sz w:val="24"/>
          <w:szCs w:val="24"/>
          <w:lang w:eastAsia="ru-RU"/>
        </w:rPr>
        <w:t>Власова</w:t>
      </w:r>
      <w:bookmarkStart w:id="0" w:name="_GoBack"/>
      <w:bookmarkEnd w:id="0"/>
      <w:r w:rsidRPr="00DD6A58">
        <w:rPr>
          <w:rFonts w:ascii="Times New Roman" w:eastAsia="Calibri" w:hAnsi="Times New Roman" w:cs="Times New Roman"/>
          <w:b/>
          <w:color w:val="000000" w:themeColor="text1"/>
          <w:sz w:val="24"/>
          <w:szCs w:val="24"/>
          <w:lang w:eastAsia="ru-RU"/>
        </w:rPr>
        <w:t>)</w:t>
      </w:r>
    </w:p>
    <w:p w:rsidR="00570FA5" w:rsidRPr="00DD6A58" w:rsidRDefault="001B74CE" w:rsidP="00570FA5">
      <w:pPr>
        <w:spacing w:after="0" w:line="240" w:lineRule="auto"/>
        <w:jc w:val="center"/>
        <w:rPr>
          <w:rFonts w:ascii="Times New Roman" w:eastAsia="Calibri" w:hAnsi="Times New Roman" w:cs="Times New Roman"/>
          <w:color w:val="000000" w:themeColor="text1"/>
          <w:sz w:val="24"/>
          <w:szCs w:val="24"/>
          <w:lang w:eastAsia="ru-RU"/>
        </w:rPr>
      </w:pPr>
      <w:r w:rsidRPr="00DD6A58">
        <w:rPr>
          <w:rFonts w:ascii="Times New Roman" w:eastAsia="Calibri" w:hAnsi="Times New Roman" w:cs="Times New Roman"/>
          <w:b/>
          <w:color w:val="000000" w:themeColor="text1"/>
          <w:sz w:val="24"/>
          <w:szCs w:val="24"/>
          <w:u w:val="single"/>
          <w:lang w:eastAsia="ru-RU"/>
        </w:rPr>
        <w:t xml:space="preserve">0,5 </w:t>
      </w:r>
      <w:r w:rsidR="00570FA5" w:rsidRPr="00DD6A58">
        <w:rPr>
          <w:rFonts w:ascii="Times New Roman" w:eastAsia="Calibri" w:hAnsi="Times New Roman" w:cs="Times New Roman"/>
          <w:color w:val="000000" w:themeColor="text1"/>
          <w:sz w:val="24"/>
          <w:szCs w:val="24"/>
          <w:lang w:eastAsia="ru-RU"/>
        </w:rPr>
        <w:t>час</w:t>
      </w:r>
      <w:r w:rsidR="00DD6A58">
        <w:rPr>
          <w:rFonts w:ascii="Times New Roman" w:eastAsia="Calibri" w:hAnsi="Times New Roman" w:cs="Times New Roman"/>
          <w:color w:val="000000" w:themeColor="text1"/>
          <w:sz w:val="24"/>
          <w:szCs w:val="24"/>
          <w:lang w:eastAsia="ru-RU"/>
        </w:rPr>
        <w:t>ов</w:t>
      </w:r>
      <w:r w:rsidR="00570FA5" w:rsidRPr="00DD6A58">
        <w:rPr>
          <w:rFonts w:ascii="Times New Roman" w:eastAsia="Calibri" w:hAnsi="Times New Roman" w:cs="Times New Roman"/>
          <w:color w:val="000000" w:themeColor="text1"/>
          <w:sz w:val="24"/>
          <w:szCs w:val="24"/>
          <w:lang w:eastAsia="ru-RU"/>
        </w:rPr>
        <w:t xml:space="preserve"> в неделю;  </w:t>
      </w:r>
      <w:r w:rsidRPr="00DD6A58">
        <w:rPr>
          <w:rFonts w:ascii="Times New Roman" w:eastAsia="Calibri" w:hAnsi="Times New Roman" w:cs="Times New Roman"/>
          <w:b/>
          <w:color w:val="000000" w:themeColor="text1"/>
          <w:sz w:val="24"/>
          <w:szCs w:val="24"/>
          <w:u w:val="single"/>
          <w:lang w:eastAsia="ru-RU"/>
        </w:rPr>
        <w:t>17</w:t>
      </w:r>
      <w:r w:rsidR="00DD6A58">
        <w:rPr>
          <w:rFonts w:ascii="Times New Roman" w:eastAsia="Calibri" w:hAnsi="Times New Roman" w:cs="Times New Roman"/>
          <w:color w:val="000000" w:themeColor="text1"/>
          <w:sz w:val="24"/>
          <w:szCs w:val="24"/>
          <w:lang w:eastAsia="ru-RU"/>
        </w:rPr>
        <w:t>часов</w:t>
      </w:r>
      <w:r w:rsidR="00570FA5" w:rsidRPr="00DD6A58">
        <w:rPr>
          <w:rFonts w:ascii="Times New Roman" w:eastAsia="Calibri" w:hAnsi="Times New Roman" w:cs="Times New Roman"/>
          <w:color w:val="000000" w:themeColor="text1"/>
          <w:sz w:val="24"/>
          <w:szCs w:val="24"/>
          <w:lang w:eastAsia="ru-RU"/>
        </w:rPr>
        <w:t xml:space="preserve"> в год</w:t>
      </w:r>
    </w:p>
    <w:p w:rsidR="004F576D" w:rsidRPr="00DD6A58" w:rsidRDefault="00570FA5" w:rsidP="00570FA5">
      <w:pPr>
        <w:spacing w:after="0" w:line="240" w:lineRule="auto"/>
        <w:jc w:val="center"/>
        <w:rPr>
          <w:rFonts w:ascii="Times New Roman" w:eastAsia="Calibri" w:hAnsi="Times New Roman" w:cs="Times New Roman"/>
          <w:b/>
          <w:color w:val="000000" w:themeColor="text1"/>
          <w:sz w:val="24"/>
          <w:szCs w:val="24"/>
          <w:u w:val="single"/>
          <w:lang w:eastAsia="ru-RU"/>
        </w:rPr>
      </w:pPr>
      <w:r w:rsidRPr="00DD6A58">
        <w:rPr>
          <w:rFonts w:ascii="Times New Roman" w:eastAsia="Calibri" w:hAnsi="Times New Roman" w:cs="Times New Roman"/>
          <w:color w:val="000000" w:themeColor="text1"/>
          <w:sz w:val="24"/>
          <w:szCs w:val="24"/>
          <w:lang w:eastAsia="ru-RU"/>
        </w:rPr>
        <w:t xml:space="preserve">Составитель: </w:t>
      </w:r>
      <w:proofErr w:type="spellStart"/>
      <w:r w:rsidR="007375B3">
        <w:rPr>
          <w:rFonts w:ascii="Times New Roman" w:eastAsia="Calibri" w:hAnsi="Times New Roman" w:cs="Times New Roman"/>
          <w:b/>
          <w:color w:val="000000" w:themeColor="text1"/>
          <w:sz w:val="24"/>
          <w:szCs w:val="24"/>
          <w:u w:val="single"/>
          <w:lang w:eastAsia="ru-RU"/>
        </w:rPr>
        <w:t>Тютюгина</w:t>
      </w:r>
      <w:proofErr w:type="spellEnd"/>
      <w:r w:rsidR="007375B3">
        <w:rPr>
          <w:rFonts w:ascii="Times New Roman" w:eastAsia="Calibri" w:hAnsi="Times New Roman" w:cs="Times New Roman"/>
          <w:b/>
          <w:color w:val="000000" w:themeColor="text1"/>
          <w:sz w:val="24"/>
          <w:szCs w:val="24"/>
          <w:u w:val="single"/>
          <w:lang w:eastAsia="ru-RU"/>
        </w:rPr>
        <w:t xml:space="preserve"> О.И.</w:t>
      </w:r>
      <w:r w:rsidR="00DD6A58">
        <w:rPr>
          <w:rFonts w:ascii="Times New Roman" w:eastAsia="Calibri" w:hAnsi="Times New Roman" w:cs="Times New Roman"/>
          <w:b/>
          <w:color w:val="000000" w:themeColor="text1"/>
          <w:sz w:val="24"/>
          <w:szCs w:val="24"/>
          <w:u w:val="single"/>
          <w:lang w:eastAsia="ru-RU"/>
        </w:rPr>
        <w:t xml:space="preserve"> учитель </w:t>
      </w:r>
    </w:p>
    <w:p w:rsidR="00570FA5" w:rsidRPr="00570FA5" w:rsidRDefault="00570FA5" w:rsidP="00570FA5">
      <w:pPr>
        <w:tabs>
          <w:tab w:val="left" w:pos="7947"/>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ab/>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both"/>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Согласовано: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Зам. директора по УР________________ </w:t>
      </w:r>
      <w:proofErr w:type="spellStart"/>
      <w:r w:rsidR="00871C52">
        <w:rPr>
          <w:rFonts w:ascii="Times New Roman" w:eastAsia="Calibri" w:hAnsi="Times New Roman" w:cs="Times New Roman"/>
          <w:color w:val="000000" w:themeColor="text1"/>
          <w:sz w:val="24"/>
          <w:szCs w:val="24"/>
          <w:lang w:eastAsia="ru-RU"/>
        </w:rPr>
        <w:t>Шарифуллина</w:t>
      </w:r>
      <w:proofErr w:type="spellEnd"/>
      <w:r w:rsidR="00871C52">
        <w:rPr>
          <w:rFonts w:ascii="Times New Roman" w:eastAsia="Calibri" w:hAnsi="Times New Roman" w:cs="Times New Roman"/>
          <w:color w:val="000000" w:themeColor="text1"/>
          <w:sz w:val="24"/>
          <w:szCs w:val="24"/>
          <w:lang w:eastAsia="ru-RU"/>
        </w:rPr>
        <w:t xml:space="preserve"> И.Б.</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Рассмотрено:</w:t>
      </w: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 xml:space="preserve">На заседании ШМО, протокол №1 от «26» </w:t>
      </w:r>
      <w:r w:rsidRPr="00570FA5">
        <w:rPr>
          <w:rFonts w:ascii="Times New Roman" w:eastAsia="Calibri" w:hAnsi="Times New Roman" w:cs="Times New Roman"/>
          <w:color w:val="000000" w:themeColor="text1"/>
          <w:sz w:val="24"/>
          <w:szCs w:val="24"/>
          <w:u w:val="single"/>
          <w:lang w:eastAsia="ru-RU"/>
        </w:rPr>
        <w:t xml:space="preserve">августа </w:t>
      </w:r>
      <w:r w:rsidRPr="00570FA5">
        <w:rPr>
          <w:rFonts w:ascii="Times New Roman" w:eastAsia="Calibri" w:hAnsi="Times New Roman" w:cs="Times New Roman"/>
          <w:color w:val="000000" w:themeColor="text1"/>
          <w:sz w:val="24"/>
          <w:szCs w:val="24"/>
          <w:lang w:eastAsia="ru-RU"/>
        </w:rPr>
        <w:t>202</w:t>
      </w:r>
      <w:r w:rsidR="00871C52">
        <w:rPr>
          <w:rFonts w:ascii="Times New Roman" w:eastAsia="Calibri" w:hAnsi="Times New Roman" w:cs="Times New Roman"/>
          <w:color w:val="000000" w:themeColor="text1"/>
          <w:sz w:val="24"/>
          <w:szCs w:val="24"/>
          <w:lang w:eastAsia="ru-RU"/>
        </w:rPr>
        <w:t>2</w:t>
      </w:r>
      <w:r w:rsidRPr="00570FA5">
        <w:rPr>
          <w:rFonts w:ascii="Times New Roman" w:eastAsia="Calibri" w:hAnsi="Times New Roman" w:cs="Times New Roman"/>
          <w:color w:val="000000" w:themeColor="text1"/>
          <w:sz w:val="24"/>
          <w:szCs w:val="24"/>
          <w:lang w:eastAsia="ru-RU"/>
        </w:rPr>
        <w:t xml:space="preserve"> г.</w:t>
      </w: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r w:rsidRPr="00570FA5">
        <w:rPr>
          <w:rFonts w:ascii="Times New Roman" w:eastAsia="Times New Roman" w:hAnsi="Times New Roman" w:cs="Times New Roman"/>
          <w:color w:val="000000" w:themeColor="text1"/>
          <w:sz w:val="24"/>
          <w:szCs w:val="24"/>
          <w:lang w:eastAsia="ru-RU"/>
        </w:rPr>
        <w:t xml:space="preserve">Руководитель ШМО___________ </w:t>
      </w:r>
      <w:proofErr w:type="spellStart"/>
      <w:r w:rsidRPr="00570FA5">
        <w:rPr>
          <w:rFonts w:ascii="Times New Roman" w:eastAsia="Times New Roman" w:hAnsi="Times New Roman" w:cs="Times New Roman"/>
          <w:color w:val="000000" w:themeColor="text1"/>
          <w:sz w:val="24"/>
          <w:szCs w:val="24"/>
          <w:lang w:eastAsia="ru-RU"/>
        </w:rPr>
        <w:t>М.Г.Шарипова</w:t>
      </w:r>
      <w:proofErr w:type="spellEnd"/>
    </w:p>
    <w:p w:rsid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570FA5" w:rsidRDefault="00EE341B"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Альметьевск, </w:t>
      </w:r>
      <w:r w:rsidR="00570FA5" w:rsidRPr="00570FA5">
        <w:rPr>
          <w:rFonts w:ascii="Times New Roman" w:eastAsia="Times New Roman" w:hAnsi="Times New Roman" w:cs="Times New Roman"/>
          <w:color w:val="000000" w:themeColor="text1"/>
          <w:sz w:val="24"/>
          <w:szCs w:val="24"/>
          <w:lang w:eastAsia="ru-RU"/>
        </w:rPr>
        <w:t>202</w:t>
      </w:r>
      <w:r w:rsidR="00871C52">
        <w:rPr>
          <w:rFonts w:ascii="Times New Roman" w:eastAsia="Times New Roman" w:hAnsi="Times New Roman" w:cs="Times New Roman"/>
          <w:color w:val="000000" w:themeColor="text1"/>
          <w:sz w:val="24"/>
          <w:szCs w:val="24"/>
          <w:lang w:eastAsia="ru-RU"/>
        </w:rPr>
        <w:t>2</w:t>
      </w:r>
      <w:r w:rsidR="00570FA5" w:rsidRPr="00570FA5">
        <w:rPr>
          <w:rFonts w:ascii="Times New Roman" w:eastAsia="Times New Roman" w:hAnsi="Times New Roman" w:cs="Times New Roman"/>
          <w:color w:val="000000" w:themeColor="text1"/>
          <w:sz w:val="24"/>
          <w:szCs w:val="24"/>
          <w:lang w:eastAsia="ru-RU"/>
        </w:rPr>
        <w:t xml:space="preserve"> г.</w:t>
      </w:r>
    </w:p>
    <w:p w:rsidR="00E21A0C" w:rsidRPr="00570FA5" w:rsidRDefault="00E21A0C"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p>
    <w:p w:rsidR="00570FA5" w:rsidRPr="001C7095" w:rsidRDefault="00570FA5" w:rsidP="001C7095">
      <w:pPr>
        <w:spacing w:after="0" w:line="240" w:lineRule="auto"/>
        <w:jc w:val="center"/>
        <w:rPr>
          <w:rFonts w:ascii="Times New Roman" w:eastAsia="Times New Roman" w:hAnsi="Times New Roman" w:cs="Times New Roman"/>
          <w:b/>
          <w:color w:val="C00000"/>
          <w:sz w:val="24"/>
          <w:szCs w:val="24"/>
          <w:lang w:eastAsia="ru-RU"/>
        </w:rPr>
      </w:pPr>
    </w:p>
    <w:p w:rsidR="00570FA5" w:rsidRPr="001C7095" w:rsidRDefault="00570FA5" w:rsidP="001C7095">
      <w:pPr>
        <w:spacing w:after="0" w:line="240" w:lineRule="auto"/>
        <w:jc w:val="center"/>
        <w:rPr>
          <w:rFonts w:ascii="Times New Roman" w:eastAsia="Times New Roman" w:hAnsi="Times New Roman" w:cs="Times New Roman"/>
          <w:b/>
          <w:color w:val="000000" w:themeColor="text1"/>
          <w:sz w:val="24"/>
          <w:szCs w:val="24"/>
          <w:lang w:eastAsia="ru-RU"/>
        </w:rPr>
      </w:pPr>
      <w:r w:rsidRPr="001C7095">
        <w:rPr>
          <w:rFonts w:ascii="Times New Roman" w:eastAsia="Times New Roman" w:hAnsi="Times New Roman" w:cs="Times New Roman"/>
          <w:b/>
          <w:color w:val="000000" w:themeColor="text1"/>
          <w:sz w:val="24"/>
          <w:szCs w:val="24"/>
          <w:lang w:eastAsia="ru-RU"/>
        </w:rPr>
        <w:lastRenderedPageBreak/>
        <w:t>П</w:t>
      </w:r>
      <w:r w:rsidR="00DD6A58">
        <w:rPr>
          <w:rFonts w:ascii="Times New Roman" w:eastAsia="Times New Roman" w:hAnsi="Times New Roman" w:cs="Times New Roman"/>
          <w:b/>
          <w:color w:val="000000" w:themeColor="text1"/>
          <w:sz w:val="24"/>
          <w:szCs w:val="24"/>
          <w:lang w:eastAsia="ru-RU"/>
        </w:rPr>
        <w:t>ОЯСНИТЕЛЬНАЯ ЗАПИСКА</w:t>
      </w:r>
    </w:p>
    <w:p w:rsidR="00570FA5" w:rsidRPr="001C7095" w:rsidRDefault="00570FA5" w:rsidP="001C7095">
      <w:pPr>
        <w:spacing w:after="0"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Рабочая программа, составлена на основе:</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proofErr w:type="gramStart"/>
      <w:r w:rsidRPr="006E791B">
        <w:rPr>
          <w:rFonts w:ascii="Times New Roman" w:eastAsia="Times New Roman" w:hAnsi="Times New Roman" w:cs="Times New Roman"/>
          <w:color w:val="000000" w:themeColor="text1"/>
          <w:sz w:val="24"/>
          <w:szCs w:val="24"/>
          <w:lang w:eastAsia="ru-RU"/>
        </w:rPr>
        <w:t>Федерального  закона</w:t>
      </w:r>
      <w:proofErr w:type="gramEnd"/>
      <w:r w:rsidRPr="006E791B">
        <w:rPr>
          <w:rFonts w:ascii="Times New Roman" w:eastAsia="Times New Roman" w:hAnsi="Times New Roman" w:cs="Times New Roman"/>
          <w:color w:val="000000" w:themeColor="text1"/>
          <w:sz w:val="24"/>
          <w:szCs w:val="24"/>
          <w:lang w:eastAsia="ru-RU"/>
        </w:rPr>
        <w:t xml:space="preserve">  Российской  Федерации  «Об  образовании  в   Российской Федерации» N 273-ФЗ . Принят Государственной Думой 21 декабря 2012 г. ;</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 xml:space="preserve">Типового положение «О специальном (коррекционном) образовательном учреждении для </w:t>
      </w:r>
      <w:proofErr w:type="gramStart"/>
      <w:r w:rsidRPr="006E791B">
        <w:rPr>
          <w:rFonts w:ascii="Times New Roman" w:eastAsia="Times New Roman" w:hAnsi="Times New Roman" w:cs="Times New Roman"/>
          <w:color w:val="000000" w:themeColor="text1"/>
          <w:sz w:val="24"/>
          <w:szCs w:val="24"/>
          <w:lang w:eastAsia="ru-RU"/>
        </w:rPr>
        <w:t>обучающихся ,</w:t>
      </w:r>
      <w:proofErr w:type="gramEnd"/>
      <w:r w:rsidRPr="006E791B">
        <w:rPr>
          <w:rFonts w:ascii="Times New Roman" w:eastAsia="Times New Roman" w:hAnsi="Times New Roman" w:cs="Times New Roman"/>
          <w:color w:val="000000" w:themeColor="text1"/>
          <w:sz w:val="24"/>
          <w:szCs w:val="24"/>
          <w:lang w:eastAsia="ru-RU"/>
        </w:rPr>
        <w:t xml:space="preserve"> воспитанников с отклонениями в развитии» , Постановление Правительства РФ, 10.03.2000 г., №212; 23.12.2002 г., №919 ;</w:t>
      </w:r>
    </w:p>
    <w:p w:rsidR="00651418" w:rsidRPr="006E791B" w:rsidRDefault="00651418"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 xml:space="preserve">Приказа </w:t>
      </w:r>
      <w:proofErr w:type="spellStart"/>
      <w:r w:rsidRPr="006E791B">
        <w:rPr>
          <w:rFonts w:ascii="Times New Roman" w:eastAsia="Times New Roman" w:hAnsi="Times New Roman" w:cs="Times New Roman"/>
          <w:color w:val="000000" w:themeColor="text1"/>
          <w:sz w:val="24"/>
          <w:szCs w:val="24"/>
          <w:lang w:eastAsia="ru-RU"/>
        </w:rPr>
        <w:t>МОиН</w:t>
      </w:r>
      <w:proofErr w:type="spellEnd"/>
      <w:r w:rsidRPr="006E791B">
        <w:rPr>
          <w:rFonts w:ascii="Times New Roman" w:eastAsia="Times New Roman" w:hAnsi="Times New Roman" w:cs="Times New Roman"/>
          <w:color w:val="000000" w:themeColor="text1"/>
          <w:sz w:val="24"/>
          <w:szCs w:val="24"/>
          <w:lang w:eastAsia="ru-RU"/>
        </w:rPr>
        <w:t xml:space="preserve"> РФ №1599 «Об утверждении ФГОС с УО» от 19.12.2014</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w:t>
      </w:r>
      <w:proofErr w:type="gramStart"/>
      <w:r w:rsidRPr="006E791B">
        <w:rPr>
          <w:rFonts w:ascii="Times New Roman" w:eastAsia="Times New Roman" w:hAnsi="Times New Roman" w:cs="Times New Roman"/>
          <w:color w:val="000000" w:themeColor="text1"/>
          <w:sz w:val="24"/>
          <w:szCs w:val="24"/>
          <w:lang w:eastAsia="ru-RU"/>
        </w:rPr>
        <w:t>п ;</w:t>
      </w:r>
      <w:proofErr w:type="gramEnd"/>
    </w:p>
    <w:p w:rsidR="00570FA5" w:rsidRPr="006E791B" w:rsidRDefault="00570FA5" w:rsidP="001C7095">
      <w:pPr>
        <w:numPr>
          <w:ilvl w:val="0"/>
          <w:numId w:val="5"/>
        </w:numPr>
        <w:tabs>
          <w:tab w:val="left" w:pos="1800"/>
        </w:tabs>
        <w:spacing w:after="0" w:line="240" w:lineRule="auto"/>
        <w:contextualSpacing/>
        <w:rPr>
          <w:rFonts w:ascii="Times New Roman" w:eastAsia="Times New Roman" w:hAnsi="Times New Roman" w:cs="Times New Roman"/>
          <w:color w:val="000000" w:themeColor="text1"/>
          <w:sz w:val="24"/>
          <w:szCs w:val="24"/>
          <w:lang w:eastAsia="ru-RU"/>
        </w:rPr>
      </w:pPr>
      <w:r w:rsidRPr="006E791B">
        <w:rPr>
          <w:rFonts w:ascii="Times New Roman" w:eastAsia="Calibri" w:hAnsi="Times New Roman" w:cs="Times New Roman"/>
          <w:color w:val="000000" w:themeColor="text1"/>
          <w:sz w:val="24"/>
          <w:szCs w:val="24"/>
        </w:rPr>
        <w:t xml:space="preserve">Основной общеобразовательной программы (АООП) для </w:t>
      </w:r>
      <w:r w:rsidRPr="006E791B">
        <w:rPr>
          <w:rFonts w:ascii="Times New Roman" w:eastAsia="Arial Unicode MS" w:hAnsi="Times New Roman" w:cs="Times New Roman"/>
          <w:color w:val="000000" w:themeColor="text1"/>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w:t>
      </w:r>
      <w:r w:rsidR="00651418" w:rsidRPr="006E791B">
        <w:rPr>
          <w:rFonts w:ascii="Times New Roman" w:eastAsia="Arial Unicode MS" w:hAnsi="Times New Roman" w:cs="Times New Roman"/>
          <w:color w:val="000000" w:themeColor="text1"/>
          <w:kern w:val="1"/>
          <w:sz w:val="24"/>
          <w:szCs w:val="24"/>
          <w:lang w:eastAsia="ar-SA"/>
        </w:rPr>
        <w:t xml:space="preserve">ФГОС), </w:t>
      </w:r>
      <w:r w:rsidRPr="006E791B">
        <w:rPr>
          <w:rFonts w:ascii="Times New Roman" w:eastAsia="Arial Unicode MS" w:hAnsi="Times New Roman" w:cs="Times New Roman"/>
          <w:color w:val="000000" w:themeColor="text1"/>
          <w:kern w:val="1"/>
          <w:sz w:val="24"/>
          <w:szCs w:val="24"/>
          <w:lang w:eastAsia="ar-SA"/>
        </w:rPr>
        <w:t>(вариант 2)</w:t>
      </w:r>
      <w:r w:rsidR="00651418" w:rsidRPr="006E791B">
        <w:rPr>
          <w:rFonts w:ascii="Times New Roman" w:eastAsia="Arial Unicode MS" w:hAnsi="Times New Roman" w:cs="Times New Roman"/>
          <w:color w:val="000000" w:themeColor="text1"/>
          <w:kern w:val="1"/>
          <w:sz w:val="24"/>
          <w:szCs w:val="24"/>
          <w:lang w:eastAsia="ar-SA"/>
        </w:rPr>
        <w:t>.</w:t>
      </w:r>
    </w:p>
    <w:p w:rsidR="00570FA5" w:rsidRPr="006E791B" w:rsidRDefault="00570FA5" w:rsidP="001C7095">
      <w:pPr>
        <w:numPr>
          <w:ilvl w:val="0"/>
          <w:numId w:val="5"/>
        </w:numPr>
        <w:tabs>
          <w:tab w:val="left" w:pos="1800"/>
        </w:tabs>
        <w:spacing w:after="0" w:line="240" w:lineRule="auto"/>
        <w:jc w:val="both"/>
        <w:rPr>
          <w:rFonts w:ascii="Times New Roman" w:eastAsia="Times New Roman" w:hAnsi="Times New Roman" w:cs="Times New Roman"/>
          <w:color w:val="000000" w:themeColor="text1"/>
          <w:sz w:val="24"/>
          <w:szCs w:val="24"/>
          <w:lang w:eastAsia="ru-RU"/>
        </w:rPr>
      </w:pPr>
      <w:r w:rsidRPr="006E791B">
        <w:rPr>
          <w:rFonts w:ascii="Times New Roman" w:eastAsia="Times New Roman" w:hAnsi="Times New Roman" w:cs="Times New Roman"/>
          <w:color w:val="000000" w:themeColor="text1"/>
          <w:sz w:val="24"/>
          <w:szCs w:val="24"/>
          <w:lang w:eastAsia="ru-RU"/>
        </w:rPr>
        <w:t>Образовательной программы ГБОУ «Альметьевская школа-интернат для детей с ограниченными возможностями здоровья»</w:t>
      </w:r>
    </w:p>
    <w:p w:rsidR="00570FA5" w:rsidRPr="006E791B" w:rsidRDefault="00570FA5" w:rsidP="001C7095">
      <w:pPr>
        <w:numPr>
          <w:ilvl w:val="0"/>
          <w:numId w:val="5"/>
        </w:numPr>
        <w:spacing w:after="0" w:line="240" w:lineRule="auto"/>
        <w:contextualSpacing/>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 xml:space="preserve">Учебного плана «Альметьевская школа-интернат для детей с ограниченными возможностями </w:t>
      </w:r>
      <w:proofErr w:type="gramStart"/>
      <w:r w:rsidRPr="006E791B">
        <w:rPr>
          <w:rFonts w:ascii="Times New Roman" w:eastAsia="Calibri" w:hAnsi="Times New Roman" w:cs="Times New Roman"/>
          <w:color w:val="000000" w:themeColor="text1"/>
          <w:sz w:val="24"/>
          <w:szCs w:val="24"/>
        </w:rPr>
        <w:t>здоровья »</w:t>
      </w:r>
      <w:proofErr w:type="gramEnd"/>
      <w:r w:rsidRPr="006E791B">
        <w:rPr>
          <w:rFonts w:ascii="Times New Roman" w:eastAsia="Calibri" w:hAnsi="Times New Roman" w:cs="Times New Roman"/>
          <w:color w:val="000000" w:themeColor="text1"/>
          <w:sz w:val="24"/>
          <w:szCs w:val="24"/>
        </w:rPr>
        <w:t xml:space="preserve"> на 202</w:t>
      </w:r>
      <w:r w:rsidR="00871C52">
        <w:rPr>
          <w:rFonts w:ascii="Times New Roman" w:eastAsia="Calibri" w:hAnsi="Times New Roman" w:cs="Times New Roman"/>
          <w:color w:val="000000" w:themeColor="text1"/>
          <w:sz w:val="24"/>
          <w:szCs w:val="24"/>
        </w:rPr>
        <w:t>2</w:t>
      </w:r>
      <w:r w:rsidRPr="006E791B">
        <w:rPr>
          <w:rFonts w:ascii="Times New Roman" w:eastAsia="Calibri" w:hAnsi="Times New Roman" w:cs="Times New Roman"/>
          <w:color w:val="000000" w:themeColor="text1"/>
          <w:sz w:val="24"/>
          <w:szCs w:val="24"/>
        </w:rPr>
        <w:t>-202</w:t>
      </w:r>
      <w:r w:rsidR="00871C52">
        <w:rPr>
          <w:rFonts w:ascii="Times New Roman" w:eastAsia="Calibri" w:hAnsi="Times New Roman" w:cs="Times New Roman"/>
          <w:color w:val="000000" w:themeColor="text1"/>
          <w:sz w:val="24"/>
          <w:szCs w:val="24"/>
        </w:rPr>
        <w:t>3</w:t>
      </w:r>
      <w:r w:rsidRPr="006E791B">
        <w:rPr>
          <w:rFonts w:ascii="Times New Roman" w:eastAsia="Calibri" w:hAnsi="Times New Roman" w:cs="Times New Roman"/>
          <w:color w:val="000000" w:themeColor="text1"/>
          <w:sz w:val="24"/>
          <w:szCs w:val="24"/>
        </w:rPr>
        <w:t xml:space="preserve"> учебный год;</w:t>
      </w:r>
    </w:p>
    <w:p w:rsidR="00570FA5" w:rsidRPr="006E791B" w:rsidRDefault="00570FA5" w:rsidP="001C7095">
      <w:pPr>
        <w:numPr>
          <w:ilvl w:val="0"/>
          <w:numId w:val="5"/>
        </w:numPr>
        <w:spacing w:after="0" w:line="240" w:lineRule="auto"/>
        <w:contextualSpacing/>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Положения о  структуре, порядке разработки и утверждения рабочих программ  учебных курсов, предметов, дисциплин в « Альметьевская школа-интернат для детей с ограниченными возможностями здоровья»;</w:t>
      </w:r>
    </w:p>
    <w:p w:rsidR="00570FA5" w:rsidRPr="006E791B" w:rsidRDefault="00570FA5" w:rsidP="001C7095">
      <w:pPr>
        <w:numPr>
          <w:ilvl w:val="0"/>
          <w:numId w:val="5"/>
        </w:numPr>
        <w:spacing w:after="0" w:line="240" w:lineRule="auto"/>
        <w:contextualSpacing/>
        <w:jc w:val="both"/>
        <w:rPr>
          <w:rFonts w:ascii="Times New Roman" w:eastAsia="Calibri" w:hAnsi="Times New Roman" w:cs="Times New Roman"/>
          <w:color w:val="000000" w:themeColor="text1"/>
          <w:sz w:val="24"/>
          <w:szCs w:val="24"/>
        </w:rPr>
      </w:pPr>
      <w:r w:rsidRPr="006E791B">
        <w:rPr>
          <w:rFonts w:ascii="Times New Roman" w:eastAsia="Calibri" w:hAnsi="Times New Roman" w:cs="Times New Roman"/>
          <w:color w:val="000000" w:themeColor="text1"/>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6E791B" w:rsidRDefault="006E791B" w:rsidP="006E791B">
      <w:pPr>
        <w:spacing w:after="0" w:line="240" w:lineRule="auto"/>
        <w:ind w:firstLine="567"/>
        <w:jc w:val="both"/>
        <w:rPr>
          <w:rFonts w:ascii="Times New Roman" w:eastAsia="Arial Unicode MS" w:hAnsi="Times New Roman" w:cs="Times New Roman"/>
          <w:color w:val="FF0000"/>
          <w:kern w:val="2"/>
          <w:sz w:val="24"/>
          <w:szCs w:val="24"/>
          <w:lang w:eastAsia="ar-SA"/>
        </w:rPr>
      </w:pPr>
      <w:r>
        <w:rPr>
          <w:rFonts w:ascii="Times New Roman" w:eastAsia="Calibri" w:hAnsi="Times New Roman" w:cs="Times New Roman"/>
          <w:color w:val="FF0000"/>
          <w:sz w:val="24"/>
          <w:szCs w:val="24"/>
        </w:rPr>
        <w:t xml:space="preserve">Рабочая программа по учебному предмету </w:t>
      </w:r>
      <w:r>
        <w:rPr>
          <w:rFonts w:ascii="Times New Roman" w:eastAsia="Calibri" w:hAnsi="Times New Roman" w:cs="Times New Roman"/>
          <w:b/>
          <w:color w:val="FF0000"/>
          <w:sz w:val="24"/>
          <w:szCs w:val="24"/>
        </w:rPr>
        <w:t>«</w:t>
      </w:r>
      <w:r>
        <w:rPr>
          <w:rFonts w:ascii="Times New Roman" w:eastAsia="Calibri" w:hAnsi="Times New Roman" w:cs="Times New Roman"/>
          <w:color w:val="FF0000"/>
          <w:sz w:val="24"/>
          <w:szCs w:val="24"/>
        </w:rPr>
        <w:t xml:space="preserve">Окружающий Социальный мир» составлена на основании основной общеобразовательной программы (АООП) для </w:t>
      </w:r>
      <w:r>
        <w:rPr>
          <w:rFonts w:ascii="Times New Roman" w:eastAsia="Arial Unicode MS" w:hAnsi="Times New Roman" w:cs="Times New Roman"/>
          <w:color w:val="FF0000"/>
          <w:kern w:val="2"/>
          <w:sz w:val="24"/>
          <w:szCs w:val="24"/>
          <w:lang w:eastAsia="ar-SA"/>
        </w:rPr>
        <w:t xml:space="preserve">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6E791B" w:rsidRDefault="006E791B" w:rsidP="006E791B">
      <w:pPr>
        <w:spacing w:after="0" w:line="240" w:lineRule="auto"/>
        <w:ind w:firstLine="567"/>
        <w:jc w:val="both"/>
        <w:rPr>
          <w:rFonts w:ascii="Times New Roman" w:hAnsi="Times New Roman" w:cs="Times New Roman"/>
          <w:b/>
          <w:color w:val="FF0000"/>
        </w:rPr>
      </w:pPr>
      <w:r>
        <w:rPr>
          <w:rFonts w:ascii="Times New Roman" w:eastAsia="Times New Roman" w:hAnsi="Times New Roman" w:cs="Times New Roman"/>
          <w:color w:val="FF0000"/>
          <w:sz w:val="24"/>
          <w:szCs w:val="24"/>
          <w:lang w:eastAsia="ru-RU"/>
        </w:rPr>
        <w:t>Адаптированная рабочая программа ориентирована на обязательный учёт индивидуально-психоло</w:t>
      </w:r>
      <w:r w:rsidR="00E21A0C">
        <w:rPr>
          <w:rFonts w:ascii="Times New Roman" w:eastAsia="Times New Roman" w:hAnsi="Times New Roman" w:cs="Times New Roman"/>
          <w:color w:val="FF0000"/>
          <w:sz w:val="24"/>
          <w:szCs w:val="24"/>
          <w:lang w:eastAsia="ru-RU"/>
        </w:rPr>
        <w:t>гических особенностей обучающей</w:t>
      </w:r>
      <w:r>
        <w:rPr>
          <w:rFonts w:ascii="Times New Roman" w:eastAsia="Times New Roman" w:hAnsi="Times New Roman" w:cs="Times New Roman"/>
          <w:color w:val="FF0000"/>
          <w:sz w:val="24"/>
          <w:szCs w:val="24"/>
          <w:lang w:eastAsia="ru-RU"/>
        </w:rPr>
        <w:t>ся</w:t>
      </w:r>
      <w:r w:rsidR="00E21A0C">
        <w:rPr>
          <w:rFonts w:ascii="Times New Roman" w:eastAsia="Times New Roman" w:hAnsi="Times New Roman" w:cs="Times New Roman"/>
          <w:color w:val="FF0000"/>
          <w:sz w:val="24"/>
          <w:szCs w:val="24"/>
          <w:lang w:eastAsia="ru-RU"/>
        </w:rPr>
        <w:t xml:space="preserve"> </w:t>
      </w:r>
      <w:r w:rsidR="007375B3">
        <w:rPr>
          <w:rFonts w:ascii="Times New Roman" w:eastAsia="Times New Roman" w:hAnsi="Times New Roman" w:cs="Times New Roman"/>
          <w:color w:val="FF0000"/>
          <w:sz w:val="24"/>
          <w:szCs w:val="24"/>
          <w:lang w:eastAsia="ru-RU"/>
        </w:rPr>
        <w:t xml:space="preserve">Власовой </w:t>
      </w:r>
      <w:proofErr w:type="spellStart"/>
      <w:r w:rsidR="007375B3">
        <w:rPr>
          <w:rFonts w:ascii="Times New Roman" w:eastAsia="Times New Roman" w:hAnsi="Times New Roman" w:cs="Times New Roman"/>
          <w:color w:val="FF0000"/>
          <w:sz w:val="24"/>
          <w:szCs w:val="24"/>
          <w:lang w:eastAsia="ru-RU"/>
        </w:rPr>
        <w:t>Ренаты</w:t>
      </w:r>
      <w:proofErr w:type="spellEnd"/>
      <w:r w:rsidR="007375B3">
        <w:rPr>
          <w:rFonts w:ascii="Times New Roman" w:eastAsia="Times New Roman" w:hAnsi="Times New Roman" w:cs="Times New Roman"/>
          <w:color w:val="FF0000"/>
          <w:sz w:val="24"/>
          <w:szCs w:val="24"/>
          <w:lang w:eastAsia="ru-RU"/>
        </w:rPr>
        <w:t xml:space="preserve"> </w:t>
      </w:r>
      <w:proofErr w:type="spellStart"/>
      <w:proofErr w:type="gramStart"/>
      <w:r w:rsidR="007375B3">
        <w:rPr>
          <w:rFonts w:ascii="Times New Roman" w:eastAsia="Times New Roman" w:hAnsi="Times New Roman" w:cs="Times New Roman"/>
          <w:color w:val="FF0000"/>
          <w:sz w:val="24"/>
          <w:szCs w:val="24"/>
          <w:lang w:eastAsia="ru-RU"/>
        </w:rPr>
        <w:t>Ринатовны</w:t>
      </w:r>
      <w:proofErr w:type="spellEnd"/>
      <w:r w:rsidR="0065790E">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color w:val="FF0000"/>
          <w:sz w:val="24"/>
          <w:szCs w:val="24"/>
          <w:lang w:eastAsia="ru-RU"/>
        </w:rPr>
        <w:t xml:space="preserve"> </w:t>
      </w:r>
      <w:r w:rsidR="0065790E">
        <w:rPr>
          <w:rFonts w:ascii="Times New Roman" w:hAnsi="Times New Roman" w:cs="Times New Roman"/>
          <w:color w:val="FF0000"/>
        </w:rPr>
        <w:t>(</w:t>
      </w:r>
      <w:proofErr w:type="gramEnd"/>
      <w:r w:rsidR="0065790E">
        <w:rPr>
          <w:rFonts w:ascii="Times New Roman" w:hAnsi="Times New Roman" w:cs="Times New Roman"/>
          <w:color w:val="FF0000"/>
        </w:rPr>
        <w:t>20</w:t>
      </w:r>
      <w:r w:rsidR="007375B3">
        <w:rPr>
          <w:rFonts w:ascii="Times New Roman" w:hAnsi="Times New Roman" w:cs="Times New Roman"/>
          <w:color w:val="FF0000"/>
        </w:rPr>
        <w:t xml:space="preserve">09 </w:t>
      </w:r>
      <w:r w:rsidRPr="00DD6A58">
        <w:rPr>
          <w:rFonts w:ascii="Times New Roman" w:hAnsi="Times New Roman" w:cs="Times New Roman"/>
          <w:color w:val="FF0000"/>
        </w:rPr>
        <w:t>года рождения).</w:t>
      </w:r>
    </w:p>
    <w:p w:rsidR="007375B3" w:rsidRPr="006604BC" w:rsidRDefault="006E791B" w:rsidP="007375B3">
      <w:pPr>
        <w:spacing w:after="0" w:line="240" w:lineRule="auto"/>
        <w:ind w:left="720" w:firstLine="696"/>
        <w:jc w:val="both"/>
        <w:rPr>
          <w:rFonts w:ascii="Times New Roman" w:eastAsia="Calibri" w:hAnsi="Times New Roman" w:cs="Times New Roman"/>
          <w:sz w:val="24"/>
          <w:szCs w:val="24"/>
        </w:rPr>
      </w:pPr>
      <w:r w:rsidRPr="0065790E">
        <w:rPr>
          <w:rFonts w:ascii="Times New Roman" w:hAnsi="Times New Roman" w:cs="Times New Roman"/>
          <w:b/>
          <w:color w:val="FF0000"/>
          <w:sz w:val="24"/>
          <w:szCs w:val="24"/>
        </w:rPr>
        <w:t>Общие сведения о ребенке:</w:t>
      </w:r>
      <w:r w:rsidR="00E21A0C" w:rsidRPr="0065790E">
        <w:rPr>
          <w:rFonts w:ascii="Times New Roman" w:hAnsi="Times New Roman" w:cs="Times New Roman"/>
          <w:b/>
          <w:color w:val="FF0000"/>
          <w:sz w:val="24"/>
          <w:szCs w:val="24"/>
        </w:rPr>
        <w:t xml:space="preserve"> </w:t>
      </w:r>
      <w:proofErr w:type="gramStart"/>
      <w:r w:rsidR="007375B3">
        <w:rPr>
          <w:rFonts w:ascii="Times New Roman" w:eastAsia="Calibri" w:hAnsi="Times New Roman" w:cs="Times New Roman"/>
          <w:sz w:val="24"/>
          <w:szCs w:val="24"/>
        </w:rPr>
        <w:t>Рената</w:t>
      </w:r>
      <w:r w:rsidR="007375B3" w:rsidRPr="006604BC">
        <w:rPr>
          <w:rFonts w:ascii="Times New Roman" w:eastAsia="Calibri" w:hAnsi="Times New Roman" w:cs="Times New Roman"/>
          <w:sz w:val="24"/>
          <w:szCs w:val="24"/>
        </w:rPr>
        <w:t xml:space="preserve">  находится</w:t>
      </w:r>
      <w:proofErr w:type="gramEnd"/>
      <w:r w:rsidR="007375B3" w:rsidRPr="006604BC">
        <w:rPr>
          <w:rFonts w:ascii="Times New Roman" w:eastAsia="Calibri" w:hAnsi="Times New Roman" w:cs="Times New Roman"/>
          <w:sz w:val="24"/>
          <w:szCs w:val="24"/>
        </w:rPr>
        <w:t xml:space="preserve"> на надомном обучении. Обучается в 5 (ГУО) классе. </w:t>
      </w:r>
      <w:proofErr w:type="gramStart"/>
      <w:r w:rsidR="007375B3" w:rsidRPr="006604BC">
        <w:rPr>
          <w:rFonts w:ascii="Times New Roman" w:eastAsia="Calibri" w:hAnsi="Times New Roman" w:cs="Times New Roman"/>
          <w:sz w:val="24"/>
          <w:szCs w:val="24"/>
        </w:rPr>
        <w:t>Программный  материал</w:t>
      </w:r>
      <w:proofErr w:type="gramEnd"/>
      <w:r w:rsidR="007375B3" w:rsidRPr="006604BC">
        <w:rPr>
          <w:rFonts w:ascii="Times New Roman" w:eastAsia="Calibri" w:hAnsi="Times New Roman" w:cs="Times New Roman"/>
          <w:sz w:val="24"/>
          <w:szCs w:val="24"/>
        </w:rPr>
        <w:t xml:space="preserve">  не усваивает. В учебной деятельности заинтересована в меру своих психофизических способностей.</w:t>
      </w:r>
      <w:r w:rsidR="007375B3">
        <w:rPr>
          <w:rFonts w:ascii="Times New Roman" w:eastAsia="Calibri" w:hAnsi="Times New Roman" w:cs="Times New Roman"/>
          <w:sz w:val="24"/>
          <w:szCs w:val="24"/>
        </w:rPr>
        <w:t xml:space="preserve">  Рената</w:t>
      </w:r>
      <w:r w:rsidR="007375B3" w:rsidRPr="006604BC">
        <w:rPr>
          <w:rFonts w:ascii="Times New Roman" w:eastAsia="Calibri" w:hAnsi="Times New Roman" w:cs="Times New Roman"/>
          <w:sz w:val="24"/>
          <w:szCs w:val="24"/>
        </w:rPr>
        <w:t xml:space="preserve"> не</w:t>
      </w:r>
      <w:r w:rsidR="007375B3">
        <w:rPr>
          <w:rFonts w:ascii="Times New Roman" w:eastAsia="Calibri" w:hAnsi="Times New Roman" w:cs="Times New Roman"/>
          <w:sz w:val="24"/>
          <w:szCs w:val="24"/>
        </w:rPr>
        <w:t xml:space="preserve"> разговаривает, обращенную речь понимает в форме простейших инструкций</w:t>
      </w:r>
      <w:r w:rsidR="007375B3" w:rsidRPr="006604BC">
        <w:rPr>
          <w:rFonts w:ascii="Times New Roman" w:eastAsia="Calibri" w:hAnsi="Times New Roman" w:cs="Times New Roman"/>
          <w:sz w:val="24"/>
          <w:szCs w:val="24"/>
        </w:rPr>
        <w:t>. Уровень познавательных процессов низкий.  Причинно-следственные связи не устанавливает, не ориентируется в пространстве и времени.</w:t>
      </w:r>
    </w:p>
    <w:p w:rsidR="007375B3" w:rsidRPr="006604BC" w:rsidRDefault="007375B3" w:rsidP="007375B3">
      <w:pPr>
        <w:spacing w:after="0" w:line="240" w:lineRule="auto"/>
        <w:ind w:left="720"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Внимание неустойчивое, замедленная переключаемость. Темп работы низкий, работоспособность недостаточная.</w:t>
      </w:r>
    </w:p>
    <w:p w:rsidR="007375B3" w:rsidRPr="006604BC" w:rsidRDefault="007375B3" w:rsidP="007375B3">
      <w:pPr>
        <w:spacing w:after="0" w:line="240" w:lineRule="auto"/>
        <w:ind w:left="720"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t>Мелкая моторика рук слабо развита.</w:t>
      </w:r>
      <w:r>
        <w:rPr>
          <w:rFonts w:ascii="Times New Roman" w:eastAsia="Calibri" w:hAnsi="Times New Roman" w:cs="Times New Roman"/>
          <w:sz w:val="24"/>
          <w:szCs w:val="24"/>
        </w:rPr>
        <w:t xml:space="preserve"> Выполняет простые игровые действия с предметами, игрушками.</w:t>
      </w:r>
    </w:p>
    <w:p w:rsidR="007375B3" w:rsidRDefault="007375B3" w:rsidP="007375B3">
      <w:pPr>
        <w:spacing w:after="0" w:line="240" w:lineRule="auto"/>
        <w:ind w:left="720" w:firstLine="696"/>
        <w:jc w:val="both"/>
        <w:rPr>
          <w:rFonts w:ascii="Times New Roman" w:eastAsia="Calibri" w:hAnsi="Times New Roman" w:cs="Times New Roman"/>
          <w:sz w:val="24"/>
          <w:szCs w:val="24"/>
        </w:rPr>
      </w:pPr>
      <w:r w:rsidRPr="006604BC">
        <w:rPr>
          <w:rFonts w:ascii="Times New Roman" w:eastAsia="Calibri" w:hAnsi="Times New Roman" w:cs="Times New Roman"/>
          <w:sz w:val="24"/>
          <w:szCs w:val="24"/>
        </w:rPr>
        <w:lastRenderedPageBreak/>
        <w:t xml:space="preserve">В процессе учебной деятельности </w:t>
      </w:r>
      <w:r>
        <w:rPr>
          <w:rFonts w:ascii="Times New Roman" w:eastAsia="Calibri" w:hAnsi="Times New Roman" w:cs="Times New Roman"/>
          <w:sz w:val="24"/>
          <w:szCs w:val="24"/>
        </w:rPr>
        <w:t>Рената</w:t>
      </w:r>
      <w:r w:rsidRPr="006604BC">
        <w:rPr>
          <w:rFonts w:ascii="Times New Roman" w:eastAsia="Calibri" w:hAnsi="Times New Roman" w:cs="Times New Roman"/>
          <w:sz w:val="24"/>
          <w:szCs w:val="24"/>
        </w:rPr>
        <w:t xml:space="preserve"> нуждается в постоянном контроле и помощи со стороны педагога. К помощи восприимчива, нуждается в стимулирующей, организующей, направляющей помощи. Эмоциональный контакт ребенка с учителем хороший.</w:t>
      </w:r>
    </w:p>
    <w:p w:rsidR="00570FA5" w:rsidRPr="007375B3" w:rsidRDefault="00570FA5" w:rsidP="007375B3">
      <w:pPr>
        <w:spacing w:after="0" w:line="240" w:lineRule="auto"/>
        <w:jc w:val="both"/>
        <w:rPr>
          <w:rFonts w:ascii="Times New Roman" w:hAnsi="Times New Roman" w:cs="Times New Roman"/>
          <w:sz w:val="24"/>
          <w:szCs w:val="24"/>
        </w:rPr>
      </w:pPr>
    </w:p>
    <w:p w:rsidR="00570FA5" w:rsidRPr="001C7095" w:rsidRDefault="00570FA5" w:rsidP="001C7095">
      <w:pPr>
        <w:spacing w:after="0" w:line="240" w:lineRule="auto"/>
        <w:jc w:val="center"/>
        <w:rPr>
          <w:rFonts w:ascii="Times New Roman" w:eastAsia="Times New Roman" w:hAnsi="Times New Roman" w:cs="Times New Roman"/>
          <w:b/>
          <w:color w:val="000000" w:themeColor="text1"/>
          <w:sz w:val="24"/>
          <w:szCs w:val="24"/>
          <w:lang w:eastAsia="ru-RU"/>
        </w:rPr>
      </w:pPr>
      <w:r w:rsidRPr="001C7095">
        <w:rPr>
          <w:rFonts w:ascii="Times New Roman" w:eastAsia="Times New Roman" w:hAnsi="Times New Roman" w:cs="Times New Roman"/>
          <w:b/>
          <w:color w:val="000000" w:themeColor="text1"/>
          <w:sz w:val="24"/>
          <w:szCs w:val="24"/>
          <w:lang w:eastAsia="ru-RU"/>
        </w:rPr>
        <w:t>Общая характеристика учебного предмета</w:t>
      </w:r>
    </w:p>
    <w:p w:rsidR="00910378" w:rsidRPr="001C7095" w:rsidRDefault="00910378" w:rsidP="001C7095">
      <w:pPr>
        <w:spacing w:line="240" w:lineRule="auto"/>
        <w:ind w:firstLine="567"/>
        <w:contextualSpacing/>
        <w:jc w:val="both"/>
        <w:rPr>
          <w:rFonts w:ascii="Times New Roman" w:eastAsia="Calibri" w:hAnsi="Times New Roman" w:cs="Times New Roman"/>
          <w:color w:val="05080F"/>
          <w:sz w:val="24"/>
          <w:szCs w:val="24"/>
        </w:rPr>
      </w:pPr>
      <w:r w:rsidRPr="001C7095">
        <w:rPr>
          <w:rFonts w:ascii="Times New Roman" w:eastAsia="Calibri" w:hAnsi="Times New Roman" w:cs="Times New Roman"/>
          <w:color w:val="05080F"/>
          <w:sz w:val="24"/>
          <w:szCs w:val="24"/>
        </w:rPr>
        <w:t xml:space="preserve">Рабочая программа по учебному предмету </w:t>
      </w:r>
      <w:r w:rsidRPr="001C7095">
        <w:rPr>
          <w:rFonts w:ascii="Times New Roman" w:eastAsia="Calibri" w:hAnsi="Times New Roman" w:cs="Times New Roman"/>
          <w:b/>
          <w:color w:val="05080F"/>
          <w:sz w:val="24"/>
          <w:szCs w:val="24"/>
        </w:rPr>
        <w:t>«</w:t>
      </w:r>
      <w:r w:rsidR="001364E1" w:rsidRPr="001C7095">
        <w:rPr>
          <w:rFonts w:ascii="Times New Roman" w:eastAsia="Calibri" w:hAnsi="Times New Roman" w:cs="Times New Roman"/>
          <w:color w:val="05080F"/>
          <w:sz w:val="24"/>
          <w:szCs w:val="24"/>
        </w:rPr>
        <w:t xml:space="preserve">Окружающий </w:t>
      </w:r>
      <w:r w:rsidR="003D7345" w:rsidRPr="001C7095">
        <w:rPr>
          <w:rFonts w:ascii="Times New Roman" w:eastAsia="Calibri" w:hAnsi="Times New Roman" w:cs="Times New Roman"/>
          <w:color w:val="05080F"/>
          <w:sz w:val="24"/>
          <w:szCs w:val="24"/>
        </w:rPr>
        <w:t>социальный</w:t>
      </w:r>
      <w:r w:rsidR="001364E1" w:rsidRPr="001C7095">
        <w:rPr>
          <w:rFonts w:ascii="Times New Roman" w:eastAsia="Calibri" w:hAnsi="Times New Roman" w:cs="Times New Roman"/>
          <w:color w:val="05080F"/>
          <w:sz w:val="24"/>
          <w:szCs w:val="24"/>
        </w:rPr>
        <w:t xml:space="preserve"> мир</w:t>
      </w:r>
      <w:r w:rsidRPr="001C7095">
        <w:rPr>
          <w:rFonts w:ascii="Times New Roman" w:eastAsia="Calibri" w:hAnsi="Times New Roman" w:cs="Times New Roman"/>
          <w:color w:val="05080F"/>
          <w:sz w:val="24"/>
          <w:szCs w:val="24"/>
        </w:rPr>
        <w:t xml:space="preserve">» составлена на основании основной общеобразовательной программы (АООП) </w:t>
      </w:r>
      <w:r w:rsidRPr="001C7095">
        <w:rPr>
          <w:rFonts w:ascii="Times New Roman" w:eastAsia="Calibri" w:hAnsi="Times New Roman" w:cs="Times New Roman"/>
          <w:color w:val="000000"/>
          <w:sz w:val="24"/>
          <w:szCs w:val="24"/>
        </w:rPr>
        <w:t>для</w:t>
      </w:r>
      <w:r w:rsidRPr="001C7095">
        <w:rPr>
          <w:rFonts w:ascii="Times New Roman" w:eastAsia="Arial Unicode MS" w:hAnsi="Times New Roman" w:cs="Times New Roman"/>
          <w:color w:val="00000A"/>
          <w:kern w:val="1"/>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p>
    <w:p w:rsidR="003D7345" w:rsidRPr="001C7095" w:rsidRDefault="003D7345" w:rsidP="001C709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 xml:space="preserve">Обучение детей жизни в обществе включает формирование представлений об окружающем социальном мире и умений ориентироваться в нем, включаться в социальные отношения. В силу различных особенностей физического, интеллектуального, эмоционального развития дети с ТМНР испытывают трудности в осознании социальных явлений. В связи с этим программа учебного предмета «Окружающий социальный мир» позволяет планомерно формировать осмысленное восприятие социальной действительности и включаться на доступном уровне в жизнь общества. В процессе обучения у ребенка формируются представления о родном городе, в котором он проживает, о России, её культуре, истории, современной жизни. Знакомясь с рукотворными объектами и социальными явлениями окружающей действительности, ребенок учится выделять их характерные признаки, объединять в группы по этим признакам, устанавливать связи между ними. </w:t>
      </w:r>
    </w:p>
    <w:p w:rsidR="003D7345" w:rsidRPr="001C7095" w:rsidRDefault="003D7345" w:rsidP="001C709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 xml:space="preserve">Получая представления о социальной жизни, в которую он включен, ребенок учится соотносить свое поведение и поступки других людей с нравственными ценностями (эталонами) и общепринятыми нормами поведения. Ребенок учится ориентироваться в различных ситуациях: избегать риски и угрозы его жизни и здоровью, в частности, учится быть внимательным и осторожным на улице, дома, в школе. </w:t>
      </w:r>
    </w:p>
    <w:p w:rsidR="003D7345" w:rsidRPr="001C7095" w:rsidRDefault="003D7345" w:rsidP="001C7095">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Содержание материала по программе «Окружающий социальный мир» является основой формирования представлений, умений и навыков по предметам «Изобразительная деятельность», «Домоводство», «Труд» и др. Так знания, полученные ребенком в ходе работы по разделу «Посуда», расширяются и дополняются на занятиях по домоводству, где ребенок учится готовить, сервировать стол и т.д. Специфика работы по программе «Окружающий социальный мир» заключается в том, что занятия проводятся не только в классе, но и в местах общего пользования (парк, магазин, кафе, вокзал и т.д.).</w:t>
      </w:r>
    </w:p>
    <w:p w:rsidR="003D7345" w:rsidRPr="001C7095" w:rsidRDefault="003D7345" w:rsidP="00BA0E57">
      <w:pPr>
        <w:tabs>
          <w:tab w:val="left" w:pos="567"/>
        </w:tabs>
        <w:suppressAutoHyphens/>
        <w:spacing w:after="0" w:line="240" w:lineRule="auto"/>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b/>
          <w:sz w:val="24"/>
          <w:szCs w:val="24"/>
          <w:lang w:eastAsia="ar-SA"/>
        </w:rPr>
        <w:t xml:space="preserve">Цель: </w:t>
      </w:r>
    </w:p>
    <w:p w:rsidR="003D7345" w:rsidRPr="001C7095" w:rsidRDefault="003D7345" w:rsidP="001C7095">
      <w:pPr>
        <w:widowControl w:val="0"/>
        <w:numPr>
          <w:ilvl w:val="0"/>
          <w:numId w:val="14"/>
        </w:numPr>
        <w:tabs>
          <w:tab w:val="left" w:pos="567"/>
        </w:tabs>
        <w:suppressAutoHyphens/>
        <w:autoSpaceDE w:val="0"/>
        <w:autoSpaceDN w:val="0"/>
        <w:adjustRightInd w:val="0"/>
        <w:spacing w:after="0" w:line="240" w:lineRule="auto"/>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sz w:val="24"/>
          <w:szCs w:val="24"/>
          <w:lang w:eastAsia="ar-SA"/>
        </w:rPr>
        <w:t>формирование представлений о человеке, его социальном окружении, ориентации в социальной среде и общепринятых правилах поведения</w:t>
      </w:r>
    </w:p>
    <w:p w:rsidR="003D7345" w:rsidRPr="001C7095" w:rsidRDefault="003D7345" w:rsidP="00BA0E57">
      <w:pPr>
        <w:tabs>
          <w:tab w:val="left" w:pos="567"/>
        </w:tabs>
        <w:suppressAutoHyphens/>
        <w:spacing w:after="0" w:line="240" w:lineRule="auto"/>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b/>
          <w:sz w:val="24"/>
          <w:szCs w:val="24"/>
          <w:lang w:eastAsia="ar-SA"/>
        </w:rPr>
        <w:t>Задачи:</w:t>
      </w:r>
    </w:p>
    <w:p w:rsidR="003D7345" w:rsidRPr="001C7095" w:rsidRDefault="003D7345" w:rsidP="00BA0E57">
      <w:pPr>
        <w:widowControl w:val="0"/>
        <w:numPr>
          <w:ilvl w:val="0"/>
          <w:numId w:val="15"/>
        </w:numPr>
        <w:tabs>
          <w:tab w:val="left" w:pos="567"/>
        </w:tabs>
        <w:suppressAutoHyphens/>
        <w:autoSpaceDE w:val="0"/>
        <w:autoSpaceDN w:val="0"/>
        <w:adjustRightInd w:val="0"/>
        <w:spacing w:after="0" w:line="240" w:lineRule="auto"/>
        <w:ind w:left="142" w:firstLine="0"/>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sz w:val="24"/>
          <w:szCs w:val="24"/>
          <w:lang w:eastAsia="ar-SA"/>
        </w:rPr>
        <w:t xml:space="preserve">знакомство с явлениями социальной жизни (человек и его деятельность, общепринятые нормы поведения), </w:t>
      </w:r>
    </w:p>
    <w:p w:rsidR="003D7345" w:rsidRPr="001C7095" w:rsidRDefault="003D7345" w:rsidP="00BA0E57">
      <w:pPr>
        <w:widowControl w:val="0"/>
        <w:numPr>
          <w:ilvl w:val="0"/>
          <w:numId w:val="15"/>
        </w:numPr>
        <w:tabs>
          <w:tab w:val="left" w:pos="284"/>
        </w:tabs>
        <w:suppressAutoHyphens/>
        <w:autoSpaceDE w:val="0"/>
        <w:autoSpaceDN w:val="0"/>
        <w:adjustRightInd w:val="0"/>
        <w:spacing w:after="0" w:line="240" w:lineRule="auto"/>
        <w:ind w:left="284" w:hanging="142"/>
        <w:jc w:val="both"/>
        <w:rPr>
          <w:rFonts w:ascii="Times New Roman" w:eastAsia="Times New Roman" w:hAnsi="Times New Roman" w:cs="Times New Roman"/>
          <w:b/>
          <w:sz w:val="24"/>
          <w:szCs w:val="24"/>
          <w:lang w:eastAsia="ar-SA"/>
        </w:rPr>
      </w:pPr>
      <w:r w:rsidRPr="001C7095">
        <w:rPr>
          <w:rFonts w:ascii="Times New Roman" w:eastAsia="Times New Roman" w:hAnsi="Times New Roman" w:cs="Times New Roman"/>
          <w:sz w:val="24"/>
          <w:szCs w:val="24"/>
          <w:lang w:eastAsia="ar-SA"/>
        </w:rPr>
        <w:t xml:space="preserve">формирование представлений о предметном мире, созданном человеком (многообразие, функциональное назначение окружающих предметов, действия с ними). </w:t>
      </w:r>
    </w:p>
    <w:p w:rsidR="003D7345" w:rsidRPr="001C7095" w:rsidRDefault="003D7345" w:rsidP="001C709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C7095">
        <w:rPr>
          <w:rFonts w:ascii="Times New Roman" w:eastAsia="Times New Roman" w:hAnsi="Times New Roman" w:cs="Times New Roman"/>
          <w:b/>
          <w:sz w:val="24"/>
          <w:szCs w:val="24"/>
          <w:lang w:eastAsia="ru-RU"/>
        </w:rPr>
        <w:t>Личностные результаты освоения учебного предмета:</w:t>
      </w:r>
    </w:p>
    <w:p w:rsidR="003D7345" w:rsidRPr="001C7095" w:rsidRDefault="003D7345" w:rsidP="001C709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7095">
        <w:rPr>
          <w:rFonts w:ascii="Times New Roman" w:eastAsia="Times New Roman" w:hAnsi="Times New Roman" w:cs="Times New Roman"/>
          <w:sz w:val="24"/>
          <w:szCs w:val="24"/>
          <w:lang w:eastAsia="ru-RU"/>
        </w:rPr>
        <w:t>Личностные результаты освоения АООП общего образования включают индивидуально-личностные качества и социальные (жизненные) компетенции обучающегося, социально значимые ценностные установки.</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lastRenderedPageBreak/>
        <w:t>основы персональной идентичности, осознание себя как «Я»;</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работа в коллективе (ученик – ученик);</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слушание и понимание инструкции педагога;</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формирование эстетических потребностей, ценностей и чувств;</w:t>
      </w:r>
    </w:p>
    <w:p w:rsidR="003D7345" w:rsidRPr="001C7095" w:rsidRDefault="003D7345" w:rsidP="001C7095">
      <w:pPr>
        <w:widowControl w:val="0"/>
        <w:numPr>
          <w:ilvl w:val="0"/>
          <w:numId w:val="22"/>
        </w:numPr>
        <w:shd w:val="clear" w:color="auto" w:fill="FFFFFF"/>
        <w:autoSpaceDE w:val="0"/>
        <w:autoSpaceDN w:val="0"/>
        <w:adjustRightInd w:val="0"/>
        <w:spacing w:after="0" w:line="240" w:lineRule="auto"/>
        <w:ind w:left="360"/>
        <w:jc w:val="both"/>
        <w:rPr>
          <w:rFonts w:ascii="Calibri" w:eastAsia="Times New Roman" w:hAnsi="Calibri" w:cs="Arial"/>
          <w:color w:val="000000"/>
          <w:sz w:val="24"/>
          <w:szCs w:val="24"/>
          <w:lang w:eastAsia="ru-RU"/>
        </w:rPr>
      </w:pPr>
      <w:r w:rsidRPr="001C7095">
        <w:rPr>
          <w:rFonts w:ascii="Times New Roman" w:eastAsia="Times New Roman" w:hAnsi="Times New Roman" w:cs="Times New Roman"/>
          <w:color w:val="000000"/>
          <w:sz w:val="24"/>
          <w:szCs w:val="24"/>
          <w:lang w:eastAsia="ru-RU"/>
        </w:rPr>
        <w:t>обращение за помощью и принятие помощи педагога.</w:t>
      </w:r>
    </w:p>
    <w:p w:rsidR="003D7345" w:rsidRPr="001C7095" w:rsidRDefault="003D7345" w:rsidP="001C709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C7095">
        <w:rPr>
          <w:rFonts w:ascii="Times New Roman" w:eastAsia="Times New Roman" w:hAnsi="Times New Roman" w:cs="Times New Roman"/>
          <w:b/>
          <w:sz w:val="24"/>
          <w:szCs w:val="24"/>
          <w:lang w:eastAsia="ru-RU"/>
        </w:rPr>
        <w:t>Предметные результаты освоения учебного предмета:</w:t>
      </w:r>
    </w:p>
    <w:p w:rsidR="003D7345" w:rsidRPr="001C7095" w:rsidRDefault="003D7345" w:rsidP="001C7095">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color w:val="000000"/>
          <w:sz w:val="24"/>
          <w:szCs w:val="24"/>
          <w:lang w:eastAsia="ru-RU"/>
        </w:rPr>
      </w:pPr>
      <w:r w:rsidRPr="001C7095">
        <w:rPr>
          <w:rFonts w:ascii="Times New Roman" w:eastAsia="Times New Roman" w:hAnsi="Times New Roman" w:cs="Times New Roman"/>
          <w:sz w:val="24"/>
          <w:szCs w:val="24"/>
          <w:lang w:eastAsia="ru-RU"/>
        </w:rPr>
        <w:t xml:space="preserve">В соответствии с требованиями ФГОС к </w:t>
      </w:r>
      <w:r w:rsidRPr="001C7095">
        <w:rPr>
          <w:rFonts w:ascii="Times New Roman" w:eastAsia="Times New Roman" w:hAnsi="Times New Roman" w:cs="Times New Roman"/>
          <w:spacing w:val="2"/>
          <w:sz w:val="24"/>
          <w:szCs w:val="24"/>
          <w:lang w:eastAsia="ru-RU"/>
        </w:rPr>
        <w:t>АООП</w:t>
      </w:r>
      <w:r w:rsidRPr="001C7095">
        <w:rPr>
          <w:rFonts w:ascii="Times New Roman" w:eastAsia="Times New Roman" w:hAnsi="Times New Roman" w:cs="Times New Roman"/>
          <w:sz w:val="24"/>
          <w:szCs w:val="24"/>
          <w:lang w:eastAsia="ru-RU"/>
        </w:rPr>
        <w:t xml:space="preserve"> для обучающихся с уме</w:t>
      </w:r>
      <w:r w:rsidRPr="001C7095">
        <w:rPr>
          <w:rFonts w:ascii="Times New Roman" w:eastAsia="Times New Roman" w:hAnsi="Times New Roman" w:cs="Times New Roman"/>
          <w:sz w:val="24"/>
          <w:szCs w:val="24"/>
          <w:lang w:eastAsia="ru-RU"/>
        </w:rPr>
        <w:softHyphen/>
        <w:t>ре</w:t>
      </w:r>
      <w:r w:rsidRPr="001C7095">
        <w:rPr>
          <w:rFonts w:ascii="Times New Roman" w:eastAsia="Times New Roman" w:hAnsi="Times New Roman" w:cs="Times New Roman"/>
          <w:sz w:val="24"/>
          <w:szCs w:val="24"/>
          <w:lang w:eastAsia="ru-RU"/>
        </w:rPr>
        <w:softHyphen/>
        <w:t>н</w:t>
      </w:r>
      <w:r w:rsidRPr="001C7095">
        <w:rPr>
          <w:rFonts w:ascii="Times New Roman" w:eastAsia="Times New Roman" w:hAnsi="Times New Roman" w:cs="Times New Roman"/>
          <w:sz w:val="24"/>
          <w:szCs w:val="24"/>
          <w:lang w:eastAsia="ru-RU"/>
        </w:rPr>
        <w:softHyphen/>
        <w:t xml:space="preserve">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3D7345" w:rsidRPr="001C7095" w:rsidRDefault="003D7345" w:rsidP="001C7095">
      <w:pPr>
        <w:widowControl w:val="0"/>
        <w:shd w:val="clear" w:color="auto" w:fill="FFFFFF"/>
        <w:autoSpaceDE w:val="0"/>
        <w:autoSpaceDN w:val="0"/>
        <w:adjustRightInd w:val="0"/>
        <w:spacing w:after="0" w:line="240" w:lineRule="auto"/>
        <w:ind w:firstLine="284"/>
        <w:rPr>
          <w:rFonts w:ascii="Times New Roman" w:eastAsia="Times New Roman" w:hAnsi="Times New Roman"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 xml:space="preserve">Предполагаемые (ожидаемые) результаты освоения программы: предполагается то, что учащиеся будут </w:t>
      </w:r>
      <w:r w:rsidRPr="001C7095">
        <w:rPr>
          <w:rFonts w:ascii="Times New Roman" w:eastAsia="Times New Roman" w:hAnsi="Times New Roman" w:cs="Times New Roman"/>
          <w:b/>
          <w:color w:val="000000"/>
          <w:sz w:val="24"/>
          <w:szCs w:val="24"/>
          <w:lang w:eastAsia="ru-RU"/>
        </w:rPr>
        <w:t>уметь</w:t>
      </w:r>
      <w:r w:rsidRPr="001C7095">
        <w:rPr>
          <w:rFonts w:ascii="Times New Roman" w:eastAsia="Times New Roman" w:hAnsi="Times New Roman" w:cs="Times New Roman"/>
          <w:color w:val="000000"/>
          <w:sz w:val="24"/>
          <w:szCs w:val="24"/>
          <w:lang w:eastAsia="ru-RU"/>
        </w:rPr>
        <w:t>:</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i/>
          <w:sz w:val="24"/>
          <w:szCs w:val="24"/>
          <w:lang w:eastAsia="ar-SA"/>
        </w:rPr>
      </w:pPr>
      <w:r w:rsidRPr="001C7095">
        <w:rPr>
          <w:rFonts w:ascii="Times New Roman" w:eastAsia="Times New Roman" w:hAnsi="Times New Roman" w:cs="Times New Roman"/>
          <w:sz w:val="24"/>
          <w:szCs w:val="24"/>
          <w:lang w:eastAsia="ar-SA"/>
        </w:rPr>
        <w:t xml:space="preserve">1) </w:t>
      </w:r>
      <w:r w:rsidRPr="001C7095">
        <w:rPr>
          <w:rFonts w:ascii="Times New Roman" w:eastAsia="Times New Roman" w:hAnsi="Times New Roman" w:cs="Times New Roman"/>
          <w:i/>
          <w:sz w:val="24"/>
          <w:szCs w:val="24"/>
          <w:lang w:eastAsia="ar-SA"/>
        </w:rPr>
        <w:t>Представления о мире, созданном руками человека</w:t>
      </w:r>
    </w:p>
    <w:p w:rsidR="003D7345" w:rsidRPr="001C7095" w:rsidRDefault="003D7345" w:rsidP="001C7095">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 xml:space="preserve">Интерес к объектам, созданным человеком. </w:t>
      </w:r>
    </w:p>
    <w:p w:rsidR="003D7345" w:rsidRPr="001C7095" w:rsidRDefault="003D7345" w:rsidP="001C7095">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Представления о доме, школе, о расположенных в них и рядом объектах (мебель, оборудование, одежда, посуда, игровая площадка, и др.), о транспорте и т.д.</w:t>
      </w:r>
    </w:p>
    <w:p w:rsidR="003D7345" w:rsidRPr="001C7095" w:rsidRDefault="003D7345" w:rsidP="001C7095">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соблюдать элементарные правила безопасности поведения в доме,  на улице, в транспорте, в общественных местах.</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i/>
          <w:sz w:val="24"/>
          <w:szCs w:val="24"/>
          <w:lang w:eastAsia="ar-SA"/>
        </w:rPr>
        <w:t>2) Представления об окружающих людях: овладение первоначальными представлениями о социальной жизни, о профессиональных и социальных ролях людей</w:t>
      </w:r>
      <w:r w:rsidRPr="001C7095">
        <w:rPr>
          <w:rFonts w:ascii="Times New Roman" w:eastAsia="Times New Roman" w:hAnsi="Times New Roman" w:cs="Times New Roman"/>
          <w:sz w:val="24"/>
          <w:szCs w:val="24"/>
          <w:lang w:eastAsia="ar-SA"/>
        </w:rPr>
        <w:t>.</w:t>
      </w:r>
    </w:p>
    <w:p w:rsidR="003D7345" w:rsidRPr="001C7095" w:rsidRDefault="003D7345" w:rsidP="001C7095">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Представления о деятельности и профессиях людей, окружающих ребенка (учитель, повар, врач, водитель и т.д.).</w:t>
      </w:r>
    </w:p>
    <w:p w:rsidR="003D7345" w:rsidRPr="001C7095" w:rsidRDefault="003D7345" w:rsidP="001C7095">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 xml:space="preserve">Представления о социальных ролях  </w:t>
      </w:r>
      <w:proofErr w:type="spellStart"/>
      <w:r w:rsidRPr="001C7095">
        <w:rPr>
          <w:rFonts w:ascii="Times New Roman" w:eastAsia="Times New Roman" w:hAnsi="Times New Roman" w:cs="Times New Roman"/>
          <w:sz w:val="24"/>
          <w:szCs w:val="24"/>
          <w:lang w:eastAsia="ar-SA"/>
        </w:rPr>
        <w:t>юдей</w:t>
      </w:r>
      <w:proofErr w:type="spellEnd"/>
      <w:r w:rsidRPr="001C7095">
        <w:rPr>
          <w:rFonts w:ascii="Times New Roman" w:eastAsia="Times New Roman" w:hAnsi="Times New Roman" w:cs="Times New Roman"/>
          <w:sz w:val="24"/>
          <w:szCs w:val="24"/>
          <w:lang w:eastAsia="ar-SA"/>
        </w:rPr>
        <w:t xml:space="preserve"> (пассажир, пешеход, покупатель и т.д.), правилах поведения согласно социальным ролям в различных ситуациях.</w:t>
      </w:r>
    </w:p>
    <w:p w:rsidR="003D7345" w:rsidRPr="001C7095" w:rsidRDefault="003D7345" w:rsidP="001C7095">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соблюдать правила поведения на уроках и во внеурочной деятельности, взаимодействовать со взрослыми и сверстниками, выбирая адекватную дистанцию и формы контакта, соответствующие возрасту и полу ребенка.</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i/>
          <w:sz w:val="24"/>
          <w:szCs w:val="24"/>
          <w:lang w:eastAsia="ar-SA"/>
        </w:rPr>
      </w:pPr>
      <w:r w:rsidRPr="001C7095">
        <w:rPr>
          <w:rFonts w:ascii="Times New Roman" w:eastAsia="Times New Roman" w:hAnsi="Times New Roman" w:cs="Times New Roman"/>
          <w:i/>
          <w:sz w:val="24"/>
          <w:szCs w:val="24"/>
          <w:lang w:eastAsia="ar-SA"/>
        </w:rPr>
        <w:t>3) Развитие межличностных и групповых отношений.</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Представления о дружбе, товарищах, сверстниках.</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находить друзей.</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сопереживать, сочувствовать, проявлять внимание.</w:t>
      </w:r>
    </w:p>
    <w:p w:rsidR="003D7345" w:rsidRPr="001C7095" w:rsidRDefault="003D7345" w:rsidP="001C7095">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взаимодействовать в группе в процессе учебной, игровой, других видах доступной деятельности.</w:t>
      </w:r>
    </w:p>
    <w:p w:rsidR="003D7345" w:rsidRPr="001C7095" w:rsidRDefault="003D7345" w:rsidP="001C7095">
      <w:pPr>
        <w:suppressAutoHyphens/>
        <w:spacing w:after="0" w:line="240" w:lineRule="auto"/>
        <w:ind w:firstLine="708"/>
        <w:jc w:val="both"/>
        <w:rPr>
          <w:rFonts w:ascii="Times New Roman" w:eastAsia="Times New Roman" w:hAnsi="Times New Roman" w:cs="Times New Roman"/>
          <w:i/>
          <w:sz w:val="24"/>
          <w:szCs w:val="24"/>
          <w:lang w:eastAsia="ar-SA"/>
        </w:rPr>
      </w:pPr>
      <w:r w:rsidRPr="001C7095">
        <w:rPr>
          <w:rFonts w:ascii="Times New Roman" w:eastAsia="Times New Roman" w:hAnsi="Times New Roman" w:cs="Times New Roman"/>
          <w:sz w:val="24"/>
          <w:szCs w:val="24"/>
          <w:lang w:eastAsia="ar-SA"/>
        </w:rPr>
        <w:t xml:space="preserve">4) </w:t>
      </w:r>
      <w:r w:rsidRPr="001C7095">
        <w:rPr>
          <w:rFonts w:ascii="Times New Roman" w:eastAsia="Times New Roman" w:hAnsi="Times New Roman" w:cs="Times New Roman"/>
          <w:i/>
          <w:sz w:val="24"/>
          <w:szCs w:val="24"/>
          <w:lang w:eastAsia="ar-SA"/>
        </w:rPr>
        <w:t>Накопление положительного опыта сотрудничества и участия в общественной жизни.</w:t>
      </w:r>
    </w:p>
    <w:p w:rsidR="003D7345" w:rsidRPr="001C7095" w:rsidRDefault="003D7345" w:rsidP="001C7095">
      <w:pPr>
        <w:widowControl w:val="0"/>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Представление о праздниках, праздничных мероприятиях, их содержании, участие в них.</w:t>
      </w:r>
    </w:p>
    <w:p w:rsidR="003D7345" w:rsidRPr="001C7095" w:rsidRDefault="003D7345" w:rsidP="001C7095">
      <w:pPr>
        <w:widowControl w:val="0"/>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Использование простейших эстетических эталонов о внешнем виде, на праздниках, в хозяйственно-бытовой деятельности.</w:t>
      </w:r>
    </w:p>
    <w:p w:rsidR="003D7345" w:rsidRPr="001C7095" w:rsidRDefault="003D7345" w:rsidP="001C7095">
      <w:pPr>
        <w:widowControl w:val="0"/>
        <w:numPr>
          <w:ilvl w:val="0"/>
          <w:numId w:val="19"/>
        </w:numPr>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1C7095">
        <w:rPr>
          <w:rFonts w:ascii="Times New Roman" w:eastAsia="Times New Roman" w:hAnsi="Times New Roman" w:cs="Times New Roman"/>
          <w:sz w:val="24"/>
          <w:szCs w:val="24"/>
          <w:lang w:eastAsia="ar-SA"/>
        </w:rPr>
        <w:t>Умение соблюдать традиции семейных, школьных, государственных праздников.</w:t>
      </w:r>
    </w:p>
    <w:p w:rsidR="001364E1" w:rsidRPr="001C7095" w:rsidRDefault="001364E1" w:rsidP="00EE341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6C0DA1" w:rsidRPr="001C7095" w:rsidRDefault="004911D4" w:rsidP="00EE341B">
      <w:pPr>
        <w:spacing w:line="240" w:lineRule="auto"/>
        <w:jc w:val="center"/>
        <w:rPr>
          <w:rFonts w:ascii="Times New Roman" w:eastAsia="Calibri" w:hAnsi="Times New Roman" w:cs="Times New Roman"/>
          <w:b/>
          <w:sz w:val="24"/>
          <w:szCs w:val="24"/>
        </w:rPr>
      </w:pPr>
      <w:r w:rsidRPr="001C7095">
        <w:rPr>
          <w:rFonts w:ascii="Times New Roman" w:eastAsia="Calibri" w:hAnsi="Times New Roman" w:cs="Times New Roman"/>
          <w:b/>
          <w:sz w:val="24"/>
          <w:szCs w:val="24"/>
        </w:rPr>
        <w:t>Содержание учебного предмета:</w:t>
      </w:r>
    </w:p>
    <w:tbl>
      <w:tblPr>
        <w:tblStyle w:val="a3"/>
        <w:tblW w:w="0" w:type="auto"/>
        <w:jc w:val="center"/>
        <w:tblLook w:val="04A0" w:firstRow="1" w:lastRow="0" w:firstColumn="1" w:lastColumn="0" w:noHBand="0" w:noVBand="1"/>
      </w:tblPr>
      <w:tblGrid>
        <w:gridCol w:w="2065"/>
        <w:gridCol w:w="12721"/>
      </w:tblGrid>
      <w:tr w:rsidR="004911D4" w:rsidRPr="001C7095" w:rsidTr="00EE341B">
        <w:trPr>
          <w:trHeight w:val="132"/>
          <w:jc w:val="center"/>
        </w:trPr>
        <w:tc>
          <w:tcPr>
            <w:tcW w:w="2065" w:type="dxa"/>
          </w:tcPr>
          <w:p w:rsidR="004911D4" w:rsidRPr="00C32677" w:rsidRDefault="004911D4" w:rsidP="001C7095">
            <w:pPr>
              <w:rPr>
                <w:rFonts w:ascii="Times New Roman" w:eastAsia="Calibri" w:hAnsi="Times New Roman" w:cs="Times New Roman"/>
                <w:sz w:val="24"/>
                <w:szCs w:val="24"/>
              </w:rPr>
            </w:pPr>
            <w:r w:rsidRPr="00C32677">
              <w:rPr>
                <w:rFonts w:ascii="Times New Roman" w:eastAsia="Calibri" w:hAnsi="Times New Roman" w:cs="Times New Roman"/>
                <w:sz w:val="24"/>
                <w:szCs w:val="24"/>
              </w:rPr>
              <w:lastRenderedPageBreak/>
              <w:t>Раздел</w:t>
            </w:r>
          </w:p>
        </w:tc>
        <w:tc>
          <w:tcPr>
            <w:tcW w:w="13251" w:type="dxa"/>
          </w:tcPr>
          <w:p w:rsidR="004911D4" w:rsidRPr="001C7095" w:rsidRDefault="004911D4" w:rsidP="00DA7AE7">
            <w:pPr>
              <w:jc w:val="center"/>
              <w:rPr>
                <w:rFonts w:ascii="Times New Roman" w:eastAsia="Calibri" w:hAnsi="Times New Roman" w:cs="Times New Roman"/>
                <w:b/>
                <w:sz w:val="24"/>
                <w:szCs w:val="24"/>
              </w:rPr>
            </w:pPr>
            <w:r w:rsidRPr="001C7095">
              <w:rPr>
                <w:rFonts w:ascii="Times New Roman" w:eastAsia="Calibri" w:hAnsi="Times New Roman" w:cs="Times New Roman"/>
                <w:b/>
                <w:sz w:val="24"/>
                <w:szCs w:val="24"/>
              </w:rPr>
              <w:t>Краткое содержание раздела</w:t>
            </w:r>
          </w:p>
        </w:tc>
      </w:tr>
      <w:tr w:rsidR="00A16EBC"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Квартира, дом, двор</w:t>
            </w:r>
          </w:p>
          <w:p w:rsidR="00A16EBC" w:rsidRPr="00C32677" w:rsidRDefault="00A16EBC" w:rsidP="001C7095">
            <w:pPr>
              <w:widowControl w:val="0"/>
              <w:autoSpaceDE w:val="0"/>
              <w:autoSpaceDN w:val="0"/>
              <w:adjustRightInd w:val="0"/>
              <w:jc w:val="both"/>
              <w:rPr>
                <w:rFonts w:ascii="Times New Roman" w:eastAsia="Times New Roman" w:hAnsi="Times New Roman" w:cs="Times New Roman"/>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понятие о квартире, доме, дворе, учить использовать полученные знания в повседневной жизни, воспитывать любознательность.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(различение) частей дома (стена, крыша, окно, дверь, потолок, пол). Узнавание (различение) типов домов (одноэтажный (многоэтажный), каменный (деревянный), городской (сельский, дачный) дом.Узнавание (различение) мест общего пользования в доме (чердак, подвал, подъезд, лестничная площадка</w:t>
            </w:r>
            <w:r w:rsidRPr="001C7095">
              <w:rPr>
                <w:rFonts w:ascii="Times New Roman" w:eastAsia="Times New Roman" w:hAnsi="Times New Roman" w:cs="Times New Roman"/>
                <w:i/>
                <w:iCs/>
                <w:color w:val="00000A"/>
                <w:sz w:val="24"/>
                <w:szCs w:val="24"/>
                <w:lang w:eastAsia="ru-RU"/>
              </w:rPr>
              <w:t>, </w:t>
            </w:r>
            <w:r w:rsidRPr="001C7095">
              <w:rPr>
                <w:rFonts w:ascii="Times New Roman" w:eastAsia="Times New Roman" w:hAnsi="Times New Roman" w:cs="Times New Roman"/>
                <w:color w:val="00000A"/>
                <w:sz w:val="24"/>
                <w:szCs w:val="24"/>
                <w:lang w:eastAsia="ru-RU"/>
              </w:rPr>
              <w:t>лифт).</w:t>
            </w:r>
          </w:p>
          <w:p w:rsidR="00A16EBC"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Соблюдение правил при пользовании лифтом: ждать закрытия и открытия дверей, нажимать кнопку с номером нужного этажа, стоять во время движения лифта и др. Соблюдение правил безопасности, поведения в местах общего пользования в доме</w:t>
            </w:r>
            <w:r w:rsidRPr="001C7095">
              <w:rPr>
                <w:rFonts w:ascii="Calibri" w:eastAsia="Times New Roman" w:hAnsi="Calibri" w:cs="Times New Roman"/>
                <w:color w:val="00000A"/>
                <w:sz w:val="24"/>
                <w:szCs w:val="24"/>
                <w:lang w:eastAsia="ru-RU"/>
              </w:rPr>
              <w:t>: </w:t>
            </w:r>
            <w:r w:rsidRPr="001C7095">
              <w:rPr>
                <w:rFonts w:ascii="Times New Roman" w:eastAsia="Times New Roman" w:hAnsi="Times New Roman" w:cs="Times New Roman"/>
                <w:color w:val="00000A"/>
                <w:sz w:val="24"/>
                <w:szCs w:val="24"/>
                <w:lang w:eastAsia="ru-RU"/>
              </w:rPr>
              <w:t>не заходить в лифт с незнакомым человеком, не залезать на чердак, не трогать провода и др. Соблюдение правил пользования мусоропроводом (домофоном, почтовым ящиком).Узнавание (различение) помещений квартиры (комната (спальная, детская, гостиная), прихожая, кухня, ванная комната, санузел, балкон). Знание функционального назначения помещений квартиры. Сообщение своего домашнего адреса (город, улица, номер дома, номер квартиры). Узнавание своего домашнего адреса (на слух, написанного). Узнавание (различение) частей территории двора (место для отдыха, игровая площадка, спортивная площадка, место для контейнеров с мусором, газон). Знание (соблюдение) правил безопасности и поведения во дворе. Знакомство с коммунальными удобствами в квартире: отопление (батарея, вода), канализация (вода, унитаз), водоснабжение (вода, кран, раковина), электроснабжение (розетка, свет, электричество). Знание (соблюдение) правил безопасности и поведения во время аварийной ситуации в доме. Узнавание (различение) вредных насекомых (муравьи, тараканы), грызунов (крысы, мыши), живущих в доме. Знание (соблюдение) правил поведения в чрезвычайной ситуации. Узнавание (различение) предметов посуды: тарелка, стакан, кружка, ложка, вилка, нож, кастрюля, сковорода, чайник, половник.Узнавание (различение) аудио, видеотехники и средствах связи (телефон, компьютер, планшет, магнитофон).</w:t>
            </w:r>
          </w:p>
        </w:tc>
      </w:tr>
      <w:tr w:rsidR="003D7345"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jc w:val="both"/>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Продукты питания</w:t>
            </w:r>
          </w:p>
          <w:p w:rsidR="003D7345" w:rsidRPr="00C32677" w:rsidRDefault="003D7345" w:rsidP="001C7095">
            <w:pPr>
              <w:widowControl w:val="0"/>
              <w:shd w:val="clear" w:color="auto" w:fill="FFFFFF"/>
              <w:autoSpaceDE w:val="0"/>
              <w:autoSpaceDN w:val="0"/>
              <w:adjustRightInd w:val="0"/>
              <w:ind w:firstLine="710"/>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продуктах питания, обогащать знания и представления детей по данному разделу, систематизировать знания о продуктах питания.</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(различение) напитков (вода, чай, сок, компот) по внешнему виду, на вкус. Узнавание упаковок с напитком. Узнавание (различение) молочных продуктов (молоко, йогурт, творог, сметана, кефир, масло, морожено) по внешнему виду, на вкус. Узнавание упаковок с молочным продуктом. Узнавание (различение) мясных продуктов: готовых к употреблению (колбаса, сосиски). Узнавание (различение) рыбных продуктов: готовых к употреблению (крабовые палочки, консервы). Узнавание (различение) муки и</w:t>
            </w:r>
            <w:r w:rsidRPr="001C7095">
              <w:rPr>
                <w:rFonts w:ascii="Calibri" w:eastAsia="Times New Roman" w:hAnsi="Calibri" w:cs="Times New Roman"/>
                <w:color w:val="00000A"/>
                <w:sz w:val="24"/>
                <w:szCs w:val="24"/>
                <w:lang w:eastAsia="ru-RU"/>
              </w:rPr>
              <w:t> </w:t>
            </w:r>
            <w:r w:rsidRPr="001C7095">
              <w:rPr>
                <w:rFonts w:ascii="Times New Roman" w:eastAsia="Times New Roman" w:hAnsi="Times New Roman" w:cs="Times New Roman"/>
                <w:color w:val="00000A"/>
                <w:sz w:val="24"/>
                <w:szCs w:val="24"/>
                <w:lang w:eastAsia="ru-RU"/>
              </w:rPr>
              <w:t>мучных изделий: готовых к употреблению (хлеб, батон, пирожок, булочка, сушки, сухари), Узнавание (различение) круп и бобовых: готовых к употреблению (консервированная фасоль, кукуруза, горошек). Узнавание (различение) кондитерских изделий (торт, печенье, пирожное, конфета, шоколад).</w:t>
            </w:r>
          </w:p>
        </w:tc>
      </w:tr>
      <w:tr w:rsidR="003D7345"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Предметы быта</w:t>
            </w:r>
          </w:p>
          <w:p w:rsidR="003D7345" w:rsidRPr="00C32677" w:rsidRDefault="003D7345" w:rsidP="001C7095">
            <w:pPr>
              <w:widowControl w:val="0"/>
              <w:shd w:val="clear" w:color="auto" w:fill="FFFFFF"/>
              <w:autoSpaceDE w:val="0"/>
              <w:autoSpaceDN w:val="0"/>
              <w:adjustRightInd w:val="0"/>
              <w:ind w:right="318"/>
              <w:jc w:val="both"/>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предметах быта, обогащать знания и представления детей по данному разделу, воспитывать наблюдательность.</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(различение) электробытовых приборов (телевизор, утюг, лампа, электрический чайник). Знание назначения электроприборов.</w:t>
            </w:r>
            <w:r w:rsidRPr="001C7095">
              <w:rPr>
                <w:rFonts w:ascii="Times New Roman" w:eastAsia="Times New Roman" w:hAnsi="Times New Roman" w:cs="Times New Roman"/>
                <w:b/>
                <w:bCs/>
                <w:i/>
                <w:iCs/>
                <w:color w:val="000000"/>
                <w:sz w:val="24"/>
                <w:szCs w:val="24"/>
                <w:lang w:eastAsia="ru-RU"/>
              </w:rPr>
              <w:t> </w:t>
            </w:r>
            <w:r w:rsidRPr="001C7095">
              <w:rPr>
                <w:rFonts w:ascii="Times New Roman" w:eastAsia="Times New Roman" w:hAnsi="Times New Roman" w:cs="Times New Roman"/>
                <w:color w:val="000000"/>
                <w:sz w:val="24"/>
                <w:szCs w:val="24"/>
                <w:lang w:eastAsia="ru-RU"/>
              </w:rPr>
              <w:t xml:space="preserve">Знание правил техники безопасности при пользовании электробытовым </w:t>
            </w:r>
            <w:r w:rsidRPr="001C7095">
              <w:rPr>
                <w:rFonts w:ascii="Times New Roman" w:eastAsia="Times New Roman" w:hAnsi="Times New Roman" w:cs="Times New Roman"/>
                <w:color w:val="000000"/>
                <w:sz w:val="24"/>
                <w:szCs w:val="24"/>
                <w:lang w:eastAsia="ru-RU"/>
              </w:rPr>
              <w:lastRenderedPageBreak/>
              <w:t>прибором.</w:t>
            </w:r>
            <w:r w:rsidRPr="001C7095">
              <w:rPr>
                <w:rFonts w:ascii="Times New Roman" w:eastAsia="Times New Roman" w:hAnsi="Times New Roman" w:cs="Times New Roman"/>
                <w:b/>
                <w:bCs/>
                <w:i/>
                <w:iCs/>
                <w:color w:val="000000"/>
                <w:sz w:val="24"/>
                <w:szCs w:val="24"/>
                <w:lang w:eastAsia="ru-RU"/>
              </w:rPr>
              <w:t> </w:t>
            </w:r>
            <w:r w:rsidRPr="001C7095">
              <w:rPr>
                <w:rFonts w:ascii="Times New Roman" w:eastAsia="Times New Roman" w:hAnsi="Times New Roman" w:cs="Times New Roman"/>
                <w:color w:val="000000"/>
                <w:sz w:val="24"/>
                <w:szCs w:val="24"/>
                <w:lang w:eastAsia="ru-RU"/>
              </w:rPr>
              <w:t>Узнавание (различение) предметов мебели (стол, стул, шкаф, кресло, кровать). Знание назначения предметов мебели.</w:t>
            </w:r>
            <w:r w:rsidRPr="001C7095">
              <w:rPr>
                <w:rFonts w:ascii="Times New Roman" w:eastAsia="Times New Roman" w:hAnsi="Times New Roman" w:cs="Times New Roman"/>
                <w:b/>
                <w:bCs/>
                <w:i/>
                <w:iCs/>
                <w:color w:val="000000"/>
                <w:sz w:val="24"/>
                <w:szCs w:val="24"/>
                <w:lang w:eastAsia="ru-RU"/>
              </w:rPr>
              <w:t> </w:t>
            </w:r>
            <w:r w:rsidRPr="001C7095">
              <w:rPr>
                <w:rFonts w:ascii="Times New Roman" w:eastAsia="Times New Roman" w:hAnsi="Times New Roman" w:cs="Times New Roman"/>
                <w:color w:val="000000"/>
                <w:sz w:val="24"/>
                <w:szCs w:val="24"/>
                <w:lang w:eastAsia="ru-RU"/>
              </w:rPr>
              <w:t>Различение видов мебели (кухонная, спальная, кабинетная и др.).</w:t>
            </w:r>
            <w:r w:rsidRPr="001C7095">
              <w:rPr>
                <w:rFonts w:ascii="Times New Roman" w:eastAsia="Times New Roman" w:hAnsi="Times New Roman" w:cs="Times New Roman"/>
                <w:b/>
                <w:bCs/>
                <w:i/>
                <w:iCs/>
                <w:color w:val="000000"/>
                <w:sz w:val="24"/>
                <w:szCs w:val="24"/>
                <w:lang w:eastAsia="ru-RU"/>
              </w:rPr>
              <w:t> </w:t>
            </w:r>
            <w:r w:rsidRPr="001C7095">
              <w:rPr>
                <w:rFonts w:ascii="Times New Roman" w:eastAsia="Times New Roman" w:hAnsi="Times New Roman" w:cs="Times New Roman"/>
                <w:color w:val="000000"/>
                <w:sz w:val="24"/>
                <w:szCs w:val="24"/>
                <w:lang w:eastAsia="ru-RU"/>
              </w:rPr>
              <w:t>Узнавание (различение) предметов посуды (тарелка, стакан, кружка, ложка, вилка, нож, кастрюля, сковорода, чайник, половник, нож). Знание назначение предметов посуды. Узнавание (различение) кухонного инвентаря (терка, овощечистка, разделочная доска, дуршлаг, половник, открывалка). Знание назначение кухонного инвентаря.</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(различении) предметов интерьера (светильник, зеркало, штора, скатерть).  Знание назначения предметов интерьера.</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(различение) светильников (люстра, настольная лампа).</w:t>
            </w:r>
          </w:p>
          <w:p w:rsidR="003D7345" w:rsidRPr="001C7095" w:rsidRDefault="003D7345" w:rsidP="001C7095">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Узнавание (различение) часов (наручные, настенные).</w:t>
            </w:r>
          </w:p>
        </w:tc>
      </w:tr>
      <w:tr w:rsidR="003D7345"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lastRenderedPageBreak/>
              <w:t>Школа</w:t>
            </w:r>
          </w:p>
          <w:p w:rsidR="003D7345" w:rsidRPr="00C32677" w:rsidRDefault="003D7345" w:rsidP="001C7095">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школе, учить соблюдать распорядок школьного дня, воспитывать бережное отношение к школьным принадлежностям.</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(различение) помещений школы. Знание назначения помещений школы. Нахождение помещений школы. Знание профессий людей, работающих в школе. Соотнесение работника школы с его профессией. Узнавание (различение) участков школьной территории. Знание назначения участков школьной территории. Знание (соблюдение) правил поведения на территории школы. Узнавание (различение) зон класса. Знание назначения зон класса. Знание (соблюдение) распорядка школьного дня. Узнавание (различение) школьных принадлежностей: школьная доска, парта, мел, ранец, учебник, тетрадь, дневник, карандаш, точилка, резинка, фломастер, пенал, ручка, линейка, краски, пластилин, альбом для рисования. Знание назначения школьных принадлежностей. Узнавание (различение) мальчика и девочки по внешнему виду. Умение выражать свой интерес к другому человеку.</w:t>
            </w:r>
          </w:p>
        </w:tc>
      </w:tr>
      <w:tr w:rsidR="003D7345"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Предметы и материалы, изготовленные человеком</w:t>
            </w:r>
          </w:p>
          <w:p w:rsidR="003D7345" w:rsidRPr="00C32677" w:rsidRDefault="003D7345" w:rsidP="001C7095">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представления о предметах и материалов, изготовленных человеком, обогащать знания и представления детей по данному разделу, воспитывать самостоятельность.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свойств бумаги (рвется, мнется, намокает)</w:t>
            </w:r>
            <w:r w:rsidRPr="001C7095">
              <w:rPr>
                <w:rFonts w:ascii="Times New Roman" w:eastAsia="Times New Roman" w:hAnsi="Times New Roman" w:cs="Times New Roman"/>
                <w:b/>
                <w:bCs/>
                <w:color w:val="00000A"/>
                <w:sz w:val="24"/>
                <w:szCs w:val="24"/>
                <w:lang w:eastAsia="ru-RU"/>
              </w:rPr>
              <w:t>. </w:t>
            </w:r>
            <w:r w:rsidRPr="001C7095">
              <w:rPr>
                <w:rFonts w:ascii="Times New Roman" w:eastAsia="Times New Roman" w:hAnsi="Times New Roman" w:cs="Times New Roman"/>
                <w:color w:val="00000A"/>
                <w:sz w:val="24"/>
                <w:szCs w:val="24"/>
                <w:lang w:eastAsia="ru-RU"/>
              </w:rPr>
              <w:t>Узнавание предметов, изготовленных из бумаги (салфетка, коробка, газета, книга и др.). Узнавание предметов, изготовленных из дерева (стол, полка, деревянные игрушки, двери и др.). Узнавание предметов, изготовленных из стекла (ваза, стакан, оконное стекло, очки и др.).</w:t>
            </w:r>
            <w:r w:rsidRPr="001C7095">
              <w:rPr>
                <w:rFonts w:ascii="Times New Roman" w:eastAsia="Times New Roman" w:hAnsi="Times New Roman" w:cs="Times New Roman"/>
                <w:b/>
                <w:bCs/>
                <w:color w:val="00000A"/>
                <w:sz w:val="24"/>
                <w:szCs w:val="24"/>
                <w:lang w:eastAsia="ru-RU"/>
              </w:rPr>
              <w:t> </w:t>
            </w:r>
            <w:r w:rsidRPr="001C7095">
              <w:rPr>
                <w:rFonts w:ascii="Times New Roman" w:eastAsia="Times New Roman" w:hAnsi="Times New Roman" w:cs="Times New Roman"/>
                <w:color w:val="00000A"/>
                <w:sz w:val="24"/>
                <w:szCs w:val="24"/>
                <w:lang w:eastAsia="ru-RU"/>
              </w:rPr>
              <w:t>Узнавание предметов, изготовленных из резины (резиновые перчатки, сапоги, игрушки и др.). Узнавание предметов, изготовленных из металла (ведро, игла, кастрюля и др.). Узнавание предметов, изготовленных из ткани (одежда, скатерть, штора и др.). Узнавание предметов, изготовленных из пластмассы (бытовые приборы, предметы посуды, игрушки, фломастеры, контейнеры и т.д.).</w:t>
            </w:r>
          </w:p>
        </w:tc>
      </w:tr>
      <w:tr w:rsidR="003D7345"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t>Город</w:t>
            </w:r>
          </w:p>
          <w:p w:rsidR="003D7345" w:rsidRPr="00C32677" w:rsidRDefault="003D7345" w:rsidP="001C7095">
            <w:pPr>
              <w:widowControl w:val="0"/>
              <w:shd w:val="clear" w:color="auto" w:fill="FFFFFF"/>
              <w:autoSpaceDE w:val="0"/>
              <w:autoSpaceDN w:val="0"/>
              <w:adjustRightInd w:val="0"/>
              <w:ind w:right="318"/>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правилах поведения в общественных местах, учить использовать полученные знания в повседневной жизни, воспитывать любознательность.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(различение) элементов городской инфраструктуры (улицы, проспекты, площади, здания, парки). Узнавание (различение), назначение зданий: кафе, вокзал, службы помощи (больница, поликлиника, парикмахерская, почта), магазин, театр, цирк, жилой дом. Узнавание (различение) профессий (врач, продавец, кассир, повар, строитель, парикмахер, почтальон). Знание (соблюдение) правил поведения в общественных местах.  Узнавание (различение) частей территории улицы (проезжая часть, тротуар).</w:t>
            </w:r>
            <w:r w:rsidRPr="001C7095">
              <w:rPr>
                <w:rFonts w:ascii="Times New Roman" w:eastAsia="Times New Roman" w:hAnsi="Times New Roman" w:cs="Times New Roman"/>
                <w:i/>
                <w:iCs/>
                <w:color w:val="00000A"/>
                <w:sz w:val="24"/>
                <w:szCs w:val="24"/>
                <w:lang w:eastAsia="ru-RU"/>
              </w:rPr>
              <w:t> </w:t>
            </w:r>
            <w:r w:rsidRPr="001C7095">
              <w:rPr>
                <w:rFonts w:ascii="Times New Roman" w:eastAsia="Times New Roman" w:hAnsi="Times New Roman" w:cs="Times New Roman"/>
                <w:color w:val="00000A"/>
                <w:sz w:val="24"/>
                <w:szCs w:val="24"/>
                <w:lang w:eastAsia="ru-RU"/>
              </w:rPr>
              <w:t xml:space="preserve">Узнавание (различение) технических средств </w:t>
            </w:r>
            <w:r w:rsidRPr="001C7095">
              <w:rPr>
                <w:rFonts w:ascii="Times New Roman" w:eastAsia="Times New Roman" w:hAnsi="Times New Roman" w:cs="Times New Roman"/>
                <w:color w:val="00000A"/>
                <w:sz w:val="24"/>
                <w:szCs w:val="24"/>
                <w:lang w:eastAsia="ru-RU"/>
              </w:rPr>
              <w:lastRenderedPageBreak/>
              <w:t>организации дорожного движения (дорожный знак («Пешеходный переход»), разметка («зебра»), светофор).</w:t>
            </w:r>
            <w:r w:rsidRPr="001C7095">
              <w:rPr>
                <w:rFonts w:ascii="Times New Roman" w:eastAsia="Times New Roman" w:hAnsi="Times New Roman" w:cs="Times New Roman"/>
                <w:i/>
                <w:iCs/>
                <w:color w:val="00000A"/>
                <w:sz w:val="24"/>
                <w:szCs w:val="24"/>
                <w:lang w:eastAsia="ru-RU"/>
              </w:rPr>
              <w:t> </w:t>
            </w:r>
            <w:r w:rsidRPr="001C7095">
              <w:rPr>
                <w:rFonts w:ascii="Times New Roman" w:eastAsia="Times New Roman" w:hAnsi="Times New Roman" w:cs="Times New Roman"/>
                <w:color w:val="00000A"/>
                <w:sz w:val="24"/>
                <w:szCs w:val="24"/>
                <w:lang w:eastAsia="ru-RU"/>
              </w:rPr>
              <w:t>Знание (соблюдение) правил перехода улицы.</w:t>
            </w:r>
            <w:r w:rsidRPr="001C7095">
              <w:rPr>
                <w:rFonts w:ascii="Times New Roman" w:eastAsia="Times New Roman" w:hAnsi="Times New Roman" w:cs="Times New Roman"/>
                <w:i/>
                <w:iCs/>
                <w:color w:val="00000A"/>
                <w:sz w:val="24"/>
                <w:szCs w:val="24"/>
                <w:lang w:eastAsia="ru-RU"/>
              </w:rPr>
              <w:t> </w:t>
            </w:r>
            <w:r w:rsidRPr="001C7095">
              <w:rPr>
                <w:rFonts w:ascii="Times New Roman" w:eastAsia="Times New Roman" w:hAnsi="Times New Roman" w:cs="Times New Roman"/>
                <w:color w:val="00000A"/>
                <w:sz w:val="24"/>
                <w:szCs w:val="24"/>
                <w:lang w:eastAsia="ru-RU"/>
              </w:rPr>
              <w:t>Знание (соблюдение) правил поведения на улице. Узнавание (различение) достопримечательностей своего города (Адмиралтейство, Медный всадник, Петропавловская крепость, Дворцовая площадь).</w:t>
            </w:r>
          </w:p>
        </w:tc>
      </w:tr>
      <w:tr w:rsidR="003D7345"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1E4D78"/>
                <w:sz w:val="24"/>
                <w:szCs w:val="24"/>
                <w:lang w:eastAsia="ru-RU"/>
              </w:rPr>
            </w:pPr>
            <w:r w:rsidRPr="00C32677">
              <w:rPr>
                <w:rFonts w:ascii="Times New Roman" w:eastAsia="Times New Roman" w:hAnsi="Times New Roman" w:cs="Times New Roman"/>
                <w:bCs/>
                <w:color w:val="000000"/>
                <w:sz w:val="24"/>
                <w:szCs w:val="24"/>
                <w:lang w:eastAsia="ru-RU"/>
              </w:rPr>
              <w:lastRenderedPageBreak/>
              <w:t>Транспорт</w:t>
            </w:r>
          </w:p>
          <w:p w:rsidR="003D7345" w:rsidRPr="00C32677" w:rsidRDefault="003D7345" w:rsidP="001C7095">
            <w:pPr>
              <w:widowControl w:val="0"/>
              <w:shd w:val="clear" w:color="auto" w:fill="FFFFFF"/>
              <w:autoSpaceDE w:val="0"/>
              <w:autoSpaceDN w:val="0"/>
              <w:adjustRightInd w:val="0"/>
              <w:ind w:right="318" w:firstLine="710"/>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понятия о видах транспорта, обогащать знания и представления детей по данному разделу, обобщение знаний по данному разделу.</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Узнавание (различение) наземного транспорта (машина, автобус, троллейбус, трамвай). Узнавание (различение) воздушного транспорта (самолет, вертолет). Узнавание (различение) водного транспорта (лодка, пароход, корабль). Узнавание (различение) космического транспорта (ракета). Знание (называние) профессий людей, работающих на транспорте (водитель, кондуктор и др.). Узнавание (различение) общественного транспорта. Знание (соблюдение) правил поведения в общественном транспорте. Узнавание (различение) специального транспорта (пожарная машина, скорая помощь, полицейская машина). Знание места посадки и высадки из транспорта. Пользование общественным транспортом (посадка в автобус, покупка билета и др.).</w:t>
            </w:r>
          </w:p>
        </w:tc>
      </w:tr>
      <w:tr w:rsidR="003D7345" w:rsidRPr="001C7095" w:rsidTr="00EE341B">
        <w:trPr>
          <w:trHeight w:val="132"/>
          <w:jc w:val="center"/>
        </w:trPr>
        <w:tc>
          <w:tcPr>
            <w:tcW w:w="2065" w:type="dxa"/>
          </w:tcPr>
          <w:p w:rsidR="003D7345" w:rsidRPr="00C32677" w:rsidRDefault="003D7345" w:rsidP="001C7095">
            <w:pPr>
              <w:widowControl w:val="0"/>
              <w:shd w:val="clear" w:color="auto" w:fill="FFFFFF"/>
              <w:autoSpaceDE w:val="0"/>
              <w:autoSpaceDN w:val="0"/>
              <w:adjustRightInd w:val="0"/>
              <w:ind w:right="318"/>
              <w:outlineLvl w:val="2"/>
              <w:rPr>
                <w:rFonts w:ascii="Calibri" w:eastAsia="Times New Roman" w:hAnsi="Calibri" w:cs="Times New Roman"/>
                <w:bCs/>
                <w:color w:val="000000"/>
                <w:sz w:val="24"/>
                <w:szCs w:val="24"/>
                <w:lang w:eastAsia="ru-RU"/>
              </w:rPr>
            </w:pPr>
            <w:r w:rsidRPr="00C32677">
              <w:rPr>
                <w:rFonts w:ascii="Times New Roman" w:eastAsia="Times New Roman" w:hAnsi="Times New Roman" w:cs="Times New Roman"/>
                <w:bCs/>
                <w:color w:val="000000"/>
                <w:sz w:val="24"/>
                <w:szCs w:val="24"/>
                <w:lang w:eastAsia="ru-RU"/>
              </w:rPr>
              <w:t>Традиции и обычаи</w:t>
            </w:r>
          </w:p>
          <w:p w:rsidR="003D7345" w:rsidRPr="00C32677" w:rsidRDefault="003D7345" w:rsidP="001C7095">
            <w:pPr>
              <w:widowControl w:val="0"/>
              <w:shd w:val="clear" w:color="auto" w:fill="FFFFFF"/>
              <w:autoSpaceDE w:val="0"/>
              <w:autoSpaceDN w:val="0"/>
              <w:adjustRightInd w:val="0"/>
              <w:ind w:right="318" w:firstLine="710"/>
              <w:outlineLvl w:val="2"/>
              <w:rPr>
                <w:rFonts w:ascii="Times New Roman" w:eastAsia="Times New Roman" w:hAnsi="Times New Roman" w:cs="Times New Roman"/>
                <w:bCs/>
                <w:color w:val="000000"/>
                <w:sz w:val="24"/>
                <w:szCs w:val="24"/>
                <w:lang w:eastAsia="ru-RU"/>
              </w:rPr>
            </w:pPr>
          </w:p>
        </w:tc>
        <w:tc>
          <w:tcPr>
            <w:tcW w:w="13251" w:type="dxa"/>
          </w:tcPr>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lang w:eastAsia="ru-RU"/>
              </w:rPr>
              <w:t>Основные задачи раздела: формировать представления о праздниках, развивать интерес к праздникам, воспитывать самостоятельность.</w:t>
            </w:r>
          </w:p>
          <w:p w:rsidR="003D7345" w:rsidRPr="001C7095"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A"/>
                <w:sz w:val="24"/>
                <w:szCs w:val="24"/>
                <w:lang w:eastAsia="ru-RU"/>
              </w:rPr>
              <w:t>Знание традиций и атрибутов праздников (Новый Год, День Победы, 8 марта, 23 февраля). Знание школьных традиций (праздники, тематические недели).</w:t>
            </w:r>
          </w:p>
          <w:p w:rsidR="003D7345" w:rsidRPr="00BA0E57" w:rsidRDefault="003D7345" w:rsidP="00BA0E57">
            <w:pPr>
              <w:widowControl w:val="0"/>
              <w:shd w:val="clear" w:color="auto" w:fill="FFFFFF"/>
              <w:autoSpaceDE w:val="0"/>
              <w:autoSpaceDN w:val="0"/>
              <w:adjustRightInd w:val="0"/>
              <w:ind w:right="318"/>
              <w:jc w:val="both"/>
              <w:rPr>
                <w:rFonts w:ascii="Calibri" w:eastAsia="Times New Roman" w:hAnsi="Calibri" w:cs="Times New Roman"/>
                <w:color w:val="000000"/>
                <w:sz w:val="24"/>
                <w:szCs w:val="24"/>
                <w:lang w:eastAsia="ru-RU"/>
              </w:rPr>
            </w:pPr>
            <w:r w:rsidRPr="001C7095">
              <w:rPr>
                <w:rFonts w:ascii="Times New Roman" w:eastAsia="Times New Roman" w:hAnsi="Times New Roman" w:cs="Times New Roman"/>
                <w:color w:val="000000"/>
                <w:sz w:val="24"/>
                <w:szCs w:val="24"/>
                <w:shd w:val="clear" w:color="auto" w:fill="FFFFFF"/>
                <w:lang w:eastAsia="ru-RU"/>
              </w:rPr>
              <w:t>Для того чтобы обучающиеся </w:t>
            </w:r>
            <w:r w:rsidRPr="001C7095">
              <w:rPr>
                <w:rFonts w:ascii="Times New Roman" w:eastAsia="Times New Roman" w:hAnsi="Times New Roman" w:cs="Times New Roman"/>
                <w:color w:val="000000"/>
                <w:sz w:val="24"/>
                <w:szCs w:val="24"/>
                <w:lang w:eastAsia="ru-RU"/>
              </w:rPr>
              <w:t>с умеренной, тяжелой и глубокой умственной отсталостью (интеллектуальными нарушениями), тяжелыми и множественными нарушениями развития</w:t>
            </w:r>
            <w:r w:rsidRPr="001C7095">
              <w:rPr>
                <w:rFonts w:ascii="Times New Roman" w:eastAsia="Times New Roman" w:hAnsi="Times New Roman" w:cs="Times New Roman"/>
                <w:color w:val="000000"/>
                <w:sz w:val="24"/>
                <w:szCs w:val="24"/>
                <w:shd w:val="clear" w:color="auto" w:fill="FFFFFF"/>
                <w:lang w:eastAsia="ru-RU"/>
              </w:rPr>
              <w:t xml:space="preserve"> успешно освоили программу по предмету Окружающий социальный мир педагогу необходимо: широко использовать наглядный материал, многократное повторение изучаемых понятий, предметов и явлений, максимально опираться на чувственный опыт ребенка, учитывать индивидуальные особенности каждого ученика, создавать условия для включения каждого ребенка в коллективную деятельность. Приоритетным направлением в обучении является игровая деятельность. </w:t>
            </w:r>
            <w:r w:rsidRPr="001C7095">
              <w:rPr>
                <w:rFonts w:ascii="Times New Roman" w:eastAsia="Times New Roman" w:hAnsi="Times New Roman" w:cs="Times New Roman"/>
                <w:color w:val="000000"/>
                <w:sz w:val="24"/>
                <w:szCs w:val="24"/>
                <w:lang w:eastAsia="ru-RU"/>
              </w:rPr>
              <w:t>Деятельность педагога должна носить практическую направленность, позволяющую подготовить детей к доступным для них видам труда, социальной адаптации. Необходимо использовать технические средства обучения, компьютер и дидактические материалы, соблюдать охранительный режим. Необходим замедленный темп обучения.</w:t>
            </w:r>
          </w:p>
        </w:tc>
      </w:tr>
    </w:tbl>
    <w:p w:rsidR="00C32677" w:rsidRDefault="00C32677" w:rsidP="001C7095">
      <w:pPr>
        <w:spacing w:after="0" w:line="240" w:lineRule="auto"/>
        <w:contextualSpacing/>
        <w:rPr>
          <w:rFonts w:ascii="Times New Roman" w:eastAsia="Calibri" w:hAnsi="Times New Roman" w:cs="Times New Roman"/>
          <w:color w:val="000000" w:themeColor="text1"/>
          <w:sz w:val="24"/>
          <w:szCs w:val="24"/>
        </w:rPr>
      </w:pPr>
    </w:p>
    <w:p w:rsidR="00E2620F" w:rsidRPr="001C7095" w:rsidRDefault="00DA7AE7" w:rsidP="00DA7AE7">
      <w:pPr>
        <w:spacing w:after="0" w:line="240" w:lineRule="auto"/>
        <w:contextualSpacing/>
        <w:jc w:val="both"/>
        <w:rPr>
          <w:rFonts w:ascii="Times New Roman" w:hAnsi="Times New Roman" w:cs="Times New Roman"/>
          <w:color w:val="000000" w:themeColor="text1"/>
          <w:sz w:val="24"/>
          <w:szCs w:val="24"/>
        </w:rPr>
      </w:pPr>
      <w:r>
        <w:rPr>
          <w:rFonts w:ascii="Times New Roman" w:eastAsia="Calibri" w:hAnsi="Times New Roman" w:cs="Times New Roman"/>
          <w:color w:val="000000" w:themeColor="text1"/>
          <w:sz w:val="24"/>
          <w:szCs w:val="24"/>
        </w:rPr>
        <w:t xml:space="preserve">     </w:t>
      </w:r>
      <w:r w:rsidR="00E2620F" w:rsidRPr="001C7095">
        <w:rPr>
          <w:rFonts w:ascii="Times New Roman" w:eastAsia="Calibri" w:hAnsi="Times New Roman" w:cs="Times New Roman"/>
          <w:color w:val="000000" w:themeColor="text1"/>
          <w:sz w:val="24"/>
          <w:szCs w:val="24"/>
        </w:rPr>
        <w:t xml:space="preserve">Согласно учебному плану ГБОУ «Альметьевская школа-интернат для детей с ограниченными возможностями здоровья » на 2021-2022 учебный год по предмету </w:t>
      </w:r>
      <w:r w:rsidR="001364E1" w:rsidRPr="001C7095">
        <w:rPr>
          <w:rFonts w:ascii="Times New Roman" w:eastAsia="Calibri" w:hAnsi="Times New Roman" w:cs="Times New Roman"/>
          <w:color w:val="000000" w:themeColor="text1"/>
          <w:sz w:val="24"/>
          <w:szCs w:val="24"/>
        </w:rPr>
        <w:t xml:space="preserve">окружающий </w:t>
      </w:r>
      <w:r w:rsidR="0010421B" w:rsidRPr="001C7095">
        <w:rPr>
          <w:rFonts w:ascii="Times New Roman" w:eastAsia="Calibri" w:hAnsi="Times New Roman" w:cs="Times New Roman"/>
          <w:color w:val="000000" w:themeColor="text1"/>
          <w:sz w:val="24"/>
          <w:szCs w:val="24"/>
        </w:rPr>
        <w:t>социальный</w:t>
      </w:r>
      <w:r w:rsidR="001364E1" w:rsidRPr="001C7095">
        <w:rPr>
          <w:rFonts w:ascii="Times New Roman" w:eastAsia="Calibri" w:hAnsi="Times New Roman" w:cs="Times New Roman"/>
          <w:color w:val="000000" w:themeColor="text1"/>
          <w:sz w:val="24"/>
          <w:szCs w:val="24"/>
        </w:rPr>
        <w:t xml:space="preserve"> мир</w:t>
      </w:r>
      <w:r w:rsidR="00E2620F" w:rsidRPr="001C7095">
        <w:rPr>
          <w:rFonts w:ascii="Times New Roman" w:eastAsia="Calibri" w:hAnsi="Times New Roman" w:cs="Times New Roman"/>
          <w:color w:val="000000" w:themeColor="text1"/>
          <w:sz w:val="24"/>
          <w:szCs w:val="24"/>
        </w:rPr>
        <w:t xml:space="preserve"> (</w:t>
      </w:r>
      <w:r w:rsidR="00E2620F" w:rsidRPr="001C7095">
        <w:rPr>
          <w:rFonts w:ascii="Times New Roman" w:hAnsi="Times New Roman" w:cs="Times New Roman"/>
          <w:color w:val="000000" w:themeColor="text1"/>
          <w:sz w:val="24"/>
          <w:szCs w:val="24"/>
        </w:rPr>
        <w:t xml:space="preserve">на надомное обучение) отводится </w:t>
      </w:r>
      <w:r w:rsidR="001B74CE" w:rsidRPr="001C7095">
        <w:rPr>
          <w:rFonts w:ascii="Times New Roman" w:hAnsi="Times New Roman" w:cs="Times New Roman"/>
          <w:color w:val="000000" w:themeColor="text1"/>
          <w:sz w:val="24"/>
          <w:szCs w:val="24"/>
        </w:rPr>
        <w:t>17</w:t>
      </w:r>
      <w:r w:rsidR="00E2620F" w:rsidRPr="001C7095">
        <w:rPr>
          <w:rFonts w:ascii="Times New Roman" w:hAnsi="Times New Roman" w:cs="Times New Roman"/>
          <w:color w:val="000000" w:themeColor="text1"/>
          <w:sz w:val="24"/>
          <w:szCs w:val="24"/>
        </w:rPr>
        <w:t xml:space="preserve"> часов в год из расчета </w:t>
      </w:r>
      <w:r w:rsidR="001B74CE" w:rsidRPr="001C7095">
        <w:rPr>
          <w:rFonts w:ascii="Times New Roman" w:hAnsi="Times New Roman" w:cs="Times New Roman"/>
          <w:color w:val="000000" w:themeColor="text1"/>
          <w:sz w:val="24"/>
          <w:szCs w:val="24"/>
        </w:rPr>
        <w:t>0,5</w:t>
      </w:r>
      <w:r w:rsidR="00E2620F" w:rsidRPr="001C7095">
        <w:rPr>
          <w:rFonts w:ascii="Times New Roman" w:hAnsi="Times New Roman" w:cs="Times New Roman"/>
          <w:color w:val="000000" w:themeColor="text1"/>
          <w:sz w:val="24"/>
          <w:szCs w:val="24"/>
        </w:rPr>
        <w:t xml:space="preserve"> час</w:t>
      </w:r>
      <w:r w:rsidR="001B74CE" w:rsidRPr="001C7095">
        <w:rPr>
          <w:rFonts w:ascii="Times New Roman" w:hAnsi="Times New Roman" w:cs="Times New Roman"/>
          <w:color w:val="000000" w:themeColor="text1"/>
          <w:sz w:val="24"/>
          <w:szCs w:val="24"/>
        </w:rPr>
        <w:t>ов</w:t>
      </w:r>
      <w:r w:rsidR="00E2620F" w:rsidRPr="001C7095">
        <w:rPr>
          <w:rFonts w:ascii="Times New Roman" w:hAnsi="Times New Roman" w:cs="Times New Roman"/>
          <w:color w:val="000000" w:themeColor="text1"/>
          <w:sz w:val="24"/>
          <w:szCs w:val="24"/>
        </w:rPr>
        <w:t xml:space="preserve"> в неделю.</w:t>
      </w:r>
    </w:p>
    <w:p w:rsidR="00E2620F" w:rsidRDefault="00E2620F" w:rsidP="00DA7AE7">
      <w:pPr>
        <w:spacing w:after="0" w:line="240" w:lineRule="auto"/>
        <w:contextualSpacing/>
        <w:jc w:val="both"/>
        <w:rPr>
          <w:rFonts w:ascii="Times New Roman" w:hAnsi="Times New Roman" w:cs="Times New Roman"/>
          <w:color w:val="000000" w:themeColor="text1"/>
          <w:sz w:val="24"/>
          <w:szCs w:val="24"/>
        </w:rPr>
      </w:pPr>
      <w:r w:rsidRPr="001C7095">
        <w:rPr>
          <w:rFonts w:ascii="Times New Roman" w:hAnsi="Times New Roman" w:cs="Times New Roman"/>
          <w:color w:val="000000" w:themeColor="text1"/>
          <w:sz w:val="24"/>
          <w:szCs w:val="24"/>
        </w:rPr>
        <w:t xml:space="preserve"> Исходя из этого, предполагается следующее распределение часов:</w:t>
      </w:r>
    </w:p>
    <w:p w:rsidR="00EE341B" w:rsidRDefault="00EE341B" w:rsidP="00DA7AE7">
      <w:pPr>
        <w:spacing w:after="0" w:line="240" w:lineRule="auto"/>
        <w:contextualSpacing/>
        <w:jc w:val="both"/>
        <w:rPr>
          <w:rFonts w:ascii="Times New Roman" w:hAnsi="Times New Roman" w:cs="Times New Roman"/>
          <w:color w:val="000000" w:themeColor="text1"/>
          <w:sz w:val="24"/>
          <w:szCs w:val="24"/>
        </w:rPr>
      </w:pPr>
    </w:p>
    <w:p w:rsidR="00EE341B" w:rsidRDefault="00EE341B" w:rsidP="00DA7AE7">
      <w:pPr>
        <w:spacing w:after="0" w:line="240" w:lineRule="auto"/>
        <w:contextualSpacing/>
        <w:jc w:val="both"/>
        <w:rPr>
          <w:rFonts w:ascii="Times New Roman" w:hAnsi="Times New Roman" w:cs="Times New Roman"/>
          <w:color w:val="000000" w:themeColor="text1"/>
          <w:sz w:val="24"/>
          <w:szCs w:val="24"/>
        </w:rPr>
      </w:pPr>
    </w:p>
    <w:p w:rsidR="00EE341B" w:rsidRDefault="00EE341B" w:rsidP="00DA7AE7">
      <w:pPr>
        <w:spacing w:after="0" w:line="240" w:lineRule="auto"/>
        <w:contextualSpacing/>
        <w:jc w:val="both"/>
        <w:rPr>
          <w:rFonts w:ascii="Times New Roman" w:hAnsi="Times New Roman" w:cs="Times New Roman"/>
          <w:color w:val="000000" w:themeColor="text1"/>
          <w:sz w:val="24"/>
          <w:szCs w:val="24"/>
        </w:rPr>
      </w:pPr>
    </w:p>
    <w:p w:rsidR="00EE341B" w:rsidRPr="001C7095" w:rsidRDefault="00EE341B" w:rsidP="00DA7AE7">
      <w:pPr>
        <w:spacing w:after="0" w:line="240" w:lineRule="auto"/>
        <w:contextualSpacing/>
        <w:jc w:val="both"/>
        <w:rPr>
          <w:rFonts w:ascii="Times New Roman" w:eastAsia="Calibri" w:hAnsi="Times New Roman" w:cs="Times New Roman"/>
          <w:color w:val="000000" w:themeColor="text1"/>
          <w:sz w:val="24"/>
          <w:szCs w:val="24"/>
        </w:rPr>
      </w:pPr>
    </w:p>
    <w:p w:rsidR="004911D4" w:rsidRPr="001C7095" w:rsidRDefault="004911D4" w:rsidP="001C7095">
      <w:pPr>
        <w:spacing w:line="240" w:lineRule="auto"/>
        <w:jc w:val="center"/>
        <w:rPr>
          <w:rFonts w:ascii="Times New Roman" w:eastAsia="Calibri" w:hAnsi="Times New Roman" w:cs="Times New Roman"/>
          <w:b/>
          <w:sz w:val="24"/>
          <w:szCs w:val="24"/>
        </w:rPr>
      </w:pPr>
    </w:p>
    <w:p w:rsidR="00EE341B" w:rsidRDefault="006C0DA1" w:rsidP="00EE341B">
      <w:pPr>
        <w:spacing w:after="0" w:line="240" w:lineRule="auto"/>
        <w:jc w:val="center"/>
        <w:rPr>
          <w:rFonts w:ascii="Times New Roman" w:eastAsia="Times New Roman" w:hAnsi="Times New Roman" w:cs="Times New Roman"/>
          <w:b/>
          <w:sz w:val="24"/>
          <w:szCs w:val="24"/>
          <w:lang w:eastAsia="ru-RU"/>
        </w:rPr>
      </w:pPr>
      <w:r w:rsidRPr="001C7095">
        <w:rPr>
          <w:rFonts w:ascii="Times New Roman" w:eastAsia="Times New Roman" w:hAnsi="Times New Roman" w:cs="Times New Roman"/>
          <w:b/>
          <w:sz w:val="24"/>
          <w:szCs w:val="24"/>
          <w:lang w:eastAsia="ru-RU"/>
        </w:rPr>
        <w:lastRenderedPageBreak/>
        <w:t>Календарно-тематическое планированиепо предмету «</w:t>
      </w:r>
      <w:r w:rsidR="001364E1" w:rsidRPr="001C7095">
        <w:rPr>
          <w:rFonts w:ascii="Times New Roman" w:eastAsia="Times New Roman" w:hAnsi="Times New Roman" w:cs="Times New Roman"/>
          <w:b/>
          <w:sz w:val="24"/>
          <w:szCs w:val="24"/>
          <w:lang w:eastAsia="ru-RU"/>
        </w:rPr>
        <w:t xml:space="preserve">Окружающий </w:t>
      </w:r>
      <w:r w:rsidR="0010421B" w:rsidRPr="001C7095">
        <w:rPr>
          <w:rFonts w:ascii="Times New Roman" w:eastAsia="Times New Roman" w:hAnsi="Times New Roman" w:cs="Times New Roman"/>
          <w:b/>
          <w:sz w:val="24"/>
          <w:szCs w:val="24"/>
          <w:lang w:eastAsia="ru-RU"/>
        </w:rPr>
        <w:t>социальный</w:t>
      </w:r>
      <w:r w:rsidR="001364E1" w:rsidRPr="001C7095">
        <w:rPr>
          <w:rFonts w:ascii="Times New Roman" w:eastAsia="Times New Roman" w:hAnsi="Times New Roman" w:cs="Times New Roman"/>
          <w:b/>
          <w:sz w:val="24"/>
          <w:szCs w:val="24"/>
          <w:lang w:eastAsia="ru-RU"/>
        </w:rPr>
        <w:t xml:space="preserve"> мир</w:t>
      </w:r>
      <w:r w:rsidRPr="001C7095">
        <w:rPr>
          <w:rFonts w:ascii="Times New Roman" w:eastAsia="Times New Roman" w:hAnsi="Times New Roman" w:cs="Times New Roman"/>
          <w:b/>
          <w:sz w:val="24"/>
          <w:szCs w:val="24"/>
          <w:lang w:eastAsia="ru-RU"/>
        </w:rPr>
        <w:t>»</w:t>
      </w:r>
    </w:p>
    <w:p w:rsidR="001C7095" w:rsidRDefault="001C7095" w:rsidP="001C7095">
      <w:pPr>
        <w:spacing w:after="0" w:line="240" w:lineRule="auto"/>
        <w:jc w:val="center"/>
        <w:rPr>
          <w:rFonts w:ascii="Times New Roman" w:eastAsia="Times New Roman" w:hAnsi="Times New Roman" w:cs="Times New Roman"/>
          <w:b/>
          <w:sz w:val="24"/>
          <w:szCs w:val="24"/>
          <w:lang w:eastAsia="ru-RU"/>
        </w:rPr>
      </w:pPr>
    </w:p>
    <w:p w:rsidR="00B42DCC" w:rsidRPr="001C7095" w:rsidRDefault="00B42DCC" w:rsidP="001C7095">
      <w:pPr>
        <w:spacing w:after="0" w:line="240" w:lineRule="auto"/>
        <w:jc w:val="center"/>
        <w:rPr>
          <w:rFonts w:ascii="Times New Roman" w:eastAsia="Times New Roman" w:hAnsi="Times New Roman" w:cs="Times New Roman"/>
          <w:b/>
          <w:sz w:val="24"/>
          <w:szCs w:val="24"/>
          <w:lang w:eastAsia="ru-RU"/>
        </w:rPr>
      </w:pPr>
    </w:p>
    <w:tbl>
      <w:tblPr>
        <w:tblpPr w:leftFromText="180" w:rightFromText="180" w:vertAnchor="text" w:horzAnchor="margin" w:tblpXSpec="center" w:tblpY="172"/>
        <w:tblW w:w="14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409"/>
        <w:gridCol w:w="7938"/>
        <w:gridCol w:w="1892"/>
        <w:gridCol w:w="1020"/>
        <w:gridCol w:w="994"/>
      </w:tblGrid>
      <w:tr w:rsidR="001C7095" w:rsidRPr="001C7095" w:rsidTr="001C7095">
        <w:trPr>
          <w:trHeight w:val="90"/>
        </w:trPr>
        <w:tc>
          <w:tcPr>
            <w:tcW w:w="646" w:type="dxa"/>
            <w:vMerge w:val="restart"/>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 xml:space="preserve">№ </w:t>
            </w:r>
          </w:p>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п\п</w:t>
            </w:r>
          </w:p>
        </w:tc>
        <w:tc>
          <w:tcPr>
            <w:tcW w:w="2409" w:type="dxa"/>
            <w:vMerge w:val="restart"/>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Тема урока</w:t>
            </w:r>
          </w:p>
          <w:p w:rsidR="00E2620F" w:rsidRPr="00DA7AE7" w:rsidRDefault="00E2620F" w:rsidP="00E804DF">
            <w:pPr>
              <w:spacing w:after="0" w:line="240" w:lineRule="auto"/>
              <w:rPr>
                <w:rFonts w:ascii="Times New Roman" w:eastAsia="Times New Roman" w:hAnsi="Times New Roman" w:cs="Times New Roman"/>
                <w:b/>
                <w:color w:val="000000" w:themeColor="text1"/>
                <w:sz w:val="24"/>
                <w:szCs w:val="24"/>
                <w:lang w:eastAsia="ru-RU"/>
              </w:rPr>
            </w:pPr>
          </w:p>
        </w:tc>
        <w:tc>
          <w:tcPr>
            <w:tcW w:w="7938" w:type="dxa"/>
            <w:vMerge w:val="restart"/>
          </w:tcPr>
          <w:p w:rsidR="00E2620F" w:rsidRPr="00DA7AE7" w:rsidRDefault="00B42DCC" w:rsidP="006E791B">
            <w:pPr>
              <w:spacing w:after="0" w:line="240" w:lineRule="auto"/>
              <w:jc w:val="center"/>
              <w:rPr>
                <w:rFonts w:ascii="Times New Roman" w:eastAsia="Calibri" w:hAnsi="Times New Roman" w:cs="Times New Roman"/>
                <w:b/>
                <w:color w:val="000000" w:themeColor="text1"/>
                <w:sz w:val="24"/>
                <w:szCs w:val="24"/>
              </w:rPr>
            </w:pPr>
            <w:r w:rsidRPr="00DA7AE7">
              <w:rPr>
                <w:rFonts w:ascii="Times New Roman" w:eastAsia="Calibri" w:hAnsi="Times New Roman" w:cs="Times New Roman"/>
                <w:b/>
                <w:color w:val="000000" w:themeColor="text1"/>
                <w:sz w:val="24"/>
                <w:szCs w:val="24"/>
              </w:rPr>
              <w:t xml:space="preserve">Характеристика деятельности </w:t>
            </w:r>
            <w:r w:rsidR="00E2620F" w:rsidRPr="00DA7AE7">
              <w:rPr>
                <w:rFonts w:ascii="Times New Roman" w:eastAsia="Calibri" w:hAnsi="Times New Roman" w:cs="Times New Roman"/>
                <w:b/>
                <w:color w:val="000000" w:themeColor="text1"/>
                <w:sz w:val="24"/>
                <w:szCs w:val="24"/>
              </w:rPr>
              <w:t>обучающихся</w:t>
            </w:r>
          </w:p>
        </w:tc>
        <w:tc>
          <w:tcPr>
            <w:tcW w:w="1892" w:type="dxa"/>
            <w:vMerge w:val="restart"/>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Словарь</w:t>
            </w:r>
          </w:p>
        </w:tc>
        <w:tc>
          <w:tcPr>
            <w:tcW w:w="2014" w:type="dxa"/>
            <w:gridSpan w:val="2"/>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Дата</w:t>
            </w:r>
          </w:p>
        </w:tc>
      </w:tr>
      <w:tr w:rsidR="001C7095" w:rsidRPr="001C7095" w:rsidTr="001C7095">
        <w:trPr>
          <w:trHeight w:val="290"/>
        </w:trPr>
        <w:tc>
          <w:tcPr>
            <w:tcW w:w="646" w:type="dxa"/>
            <w:vMerge/>
          </w:tcPr>
          <w:p w:rsidR="00E2620F" w:rsidRPr="001C7095"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p>
        </w:tc>
        <w:tc>
          <w:tcPr>
            <w:tcW w:w="2409" w:type="dxa"/>
            <w:vMerge/>
          </w:tcPr>
          <w:p w:rsidR="00E2620F" w:rsidRPr="001C7095" w:rsidRDefault="00E2620F" w:rsidP="00E804DF">
            <w:pPr>
              <w:spacing w:after="0" w:line="240" w:lineRule="auto"/>
              <w:rPr>
                <w:rFonts w:ascii="Times New Roman" w:eastAsia="Times New Roman" w:hAnsi="Times New Roman" w:cs="Times New Roman"/>
                <w:b/>
                <w:color w:val="000000" w:themeColor="text1"/>
                <w:sz w:val="24"/>
                <w:szCs w:val="24"/>
                <w:lang w:eastAsia="ru-RU"/>
              </w:rPr>
            </w:pPr>
          </w:p>
        </w:tc>
        <w:tc>
          <w:tcPr>
            <w:tcW w:w="7938" w:type="dxa"/>
            <w:vMerge/>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p>
        </w:tc>
        <w:tc>
          <w:tcPr>
            <w:tcW w:w="1892" w:type="dxa"/>
            <w:vMerge/>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p>
        </w:tc>
        <w:tc>
          <w:tcPr>
            <w:tcW w:w="1020" w:type="dxa"/>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план</w:t>
            </w:r>
          </w:p>
        </w:tc>
        <w:tc>
          <w:tcPr>
            <w:tcW w:w="994" w:type="dxa"/>
          </w:tcPr>
          <w:p w:rsidR="00E2620F" w:rsidRPr="00DA7AE7" w:rsidRDefault="00E2620F" w:rsidP="00E804DF">
            <w:pPr>
              <w:spacing w:after="0" w:line="240" w:lineRule="auto"/>
              <w:jc w:val="center"/>
              <w:rPr>
                <w:rFonts w:ascii="Times New Roman" w:eastAsia="Times New Roman" w:hAnsi="Times New Roman" w:cs="Times New Roman"/>
                <w:b/>
                <w:color w:val="000000" w:themeColor="text1"/>
                <w:sz w:val="24"/>
                <w:szCs w:val="24"/>
                <w:lang w:eastAsia="ru-RU"/>
              </w:rPr>
            </w:pPr>
            <w:r w:rsidRPr="00DA7AE7">
              <w:rPr>
                <w:rFonts w:ascii="Times New Roman" w:eastAsia="Times New Roman" w:hAnsi="Times New Roman" w:cs="Times New Roman"/>
                <w:b/>
                <w:color w:val="000000" w:themeColor="text1"/>
                <w:sz w:val="24"/>
                <w:szCs w:val="24"/>
                <w:lang w:eastAsia="ru-RU"/>
              </w:rPr>
              <w:t>факт</w:t>
            </w: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Школа. Я – ученик</w:t>
            </w:r>
          </w:p>
        </w:tc>
        <w:tc>
          <w:tcPr>
            <w:tcW w:w="7938" w:type="dxa"/>
          </w:tcPr>
          <w:p w:rsidR="00A86146" w:rsidRPr="001C709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иллюстрации, беседа. </w:t>
            </w:r>
            <w:r w:rsidR="00A86146" w:rsidRPr="001C7095">
              <w:rPr>
                <w:rFonts w:ascii="Times New Roman" w:eastAsia="Times New Roman" w:hAnsi="Times New Roman" w:cs="Times New Roman"/>
                <w:color w:val="000000" w:themeColor="text1"/>
                <w:sz w:val="24"/>
                <w:szCs w:val="24"/>
                <w:lang w:eastAsia="ar-SA"/>
              </w:rPr>
              <w:t>Школа. Я – ученик. Представление о себе как о члене коллектива. Внешний вид: девочка, мальчик. Узнавание (различение) мальчика и девочки по внешнему виду.</w:t>
            </w:r>
          </w:p>
        </w:tc>
        <w:tc>
          <w:tcPr>
            <w:tcW w:w="1892" w:type="dxa"/>
          </w:tcPr>
          <w:p w:rsidR="00E804DF" w:rsidRPr="001C7095" w:rsidRDefault="00E804DF" w:rsidP="001C7095">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Коллектив, член коллектива, внешний вид.</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01.09</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2</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Помещения школы</w:t>
            </w:r>
          </w:p>
        </w:tc>
        <w:tc>
          <w:tcPr>
            <w:tcW w:w="7938" w:type="dxa"/>
          </w:tcPr>
          <w:p w:rsidR="00A86146" w:rsidRPr="001C709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w:t>
            </w:r>
            <w:r w:rsidR="00A86146" w:rsidRPr="001C7095">
              <w:rPr>
                <w:rFonts w:ascii="Times New Roman" w:eastAsia="Times New Roman" w:hAnsi="Times New Roman" w:cs="Times New Roman"/>
                <w:color w:val="000000" w:themeColor="text1"/>
                <w:sz w:val="24"/>
                <w:szCs w:val="24"/>
                <w:lang w:eastAsia="ar-SA"/>
              </w:rPr>
              <w:t>Помещения школы: классы. Значение зон класса.спортивный зал, столовая, туалет. Узнавание (различение) помещений школы. Правила поведения в помещениях школы (класс, спортивный зал, столовая). Правила поведения на уроке, перемене.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Помещение, зона.</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15.09</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3</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Профессии работников школы</w:t>
            </w:r>
            <w:r w:rsidR="003F09E3">
              <w:rPr>
                <w:rFonts w:ascii="Times New Roman" w:eastAsia="Times New Roman" w:hAnsi="Times New Roman" w:cs="Times New Roman"/>
                <w:color w:val="000000" w:themeColor="text1"/>
                <w:sz w:val="24"/>
                <w:szCs w:val="24"/>
                <w:lang w:eastAsia="ar-SA"/>
              </w:rPr>
              <w:t>.</w:t>
            </w:r>
          </w:p>
        </w:tc>
        <w:tc>
          <w:tcPr>
            <w:tcW w:w="7938" w:type="dxa"/>
          </w:tcPr>
          <w:p w:rsidR="0074570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Работа с раздаточными картинками «Мир профессий</w:t>
            </w:r>
            <w:proofErr w:type="gramStart"/>
            <w:r>
              <w:rPr>
                <w:rFonts w:ascii="Times New Roman" w:eastAsia="Times New Roman" w:hAnsi="Times New Roman" w:cs="Times New Roman"/>
                <w:color w:val="000000" w:themeColor="text1"/>
                <w:sz w:val="24"/>
                <w:szCs w:val="24"/>
                <w:lang w:eastAsia="ar-SA"/>
              </w:rPr>
              <w:t>» .</w:t>
            </w:r>
            <w:proofErr w:type="gramEnd"/>
          </w:p>
          <w:p w:rsidR="00A86146" w:rsidRPr="001C7095" w:rsidRDefault="00A86146" w:rsidP="00E804DF">
            <w:pPr>
              <w:suppressAutoHyphens/>
              <w:spacing w:after="0"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Профессии работников школы: учитель физической культуры, учитель музыки, библиотекарь, охранник, повар, уборщица. Соотнесение работника школы с его профессией.</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Профессия.</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29.09</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4</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Школьная территория</w:t>
            </w:r>
            <w:r w:rsidR="003F09E3">
              <w:rPr>
                <w:rFonts w:ascii="Times New Roman" w:eastAsia="Times New Roman" w:hAnsi="Times New Roman" w:cs="Times New Roman"/>
                <w:color w:val="000000" w:themeColor="text1"/>
                <w:sz w:val="24"/>
                <w:szCs w:val="24"/>
                <w:lang w:eastAsia="ar-SA"/>
              </w:rPr>
              <w:t>.</w:t>
            </w:r>
          </w:p>
        </w:tc>
        <w:tc>
          <w:tcPr>
            <w:tcW w:w="7938" w:type="dxa"/>
          </w:tcPr>
          <w:p w:rsidR="00A86146" w:rsidRPr="001C7095" w:rsidRDefault="00745705" w:rsidP="00745705">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Имеет общее представление о ш</w:t>
            </w:r>
            <w:r w:rsidR="00A86146" w:rsidRPr="001C7095">
              <w:rPr>
                <w:rFonts w:ascii="Times New Roman" w:eastAsia="Times New Roman" w:hAnsi="Times New Roman" w:cs="Times New Roman"/>
                <w:color w:val="000000" w:themeColor="text1"/>
                <w:sz w:val="24"/>
                <w:szCs w:val="24"/>
                <w:lang w:eastAsia="ar-SA"/>
              </w:rPr>
              <w:t>кольн</w:t>
            </w:r>
            <w:r>
              <w:rPr>
                <w:rFonts w:ascii="Times New Roman" w:eastAsia="Times New Roman" w:hAnsi="Times New Roman" w:cs="Times New Roman"/>
                <w:color w:val="000000" w:themeColor="text1"/>
                <w:sz w:val="24"/>
                <w:szCs w:val="24"/>
                <w:lang w:eastAsia="ar-SA"/>
              </w:rPr>
              <w:t>ой</w:t>
            </w:r>
            <w:r w:rsidR="00A86146" w:rsidRPr="001C7095">
              <w:rPr>
                <w:rFonts w:ascii="Times New Roman" w:eastAsia="Times New Roman" w:hAnsi="Times New Roman" w:cs="Times New Roman"/>
                <w:color w:val="000000" w:themeColor="text1"/>
                <w:sz w:val="24"/>
                <w:szCs w:val="24"/>
                <w:lang w:eastAsia="ar-SA"/>
              </w:rPr>
              <w:t xml:space="preserve"> территория. Спортивная площадка, сад. Назначение участков школьной территории. Правила поведения на школьной территории.</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Территория, площадка, правила поведения</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13.10</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511"/>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5</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Распорядок школьного дня</w:t>
            </w:r>
          </w:p>
        </w:tc>
        <w:tc>
          <w:tcPr>
            <w:tcW w:w="7938" w:type="dxa"/>
          </w:tcPr>
          <w:p w:rsidR="00A86146" w:rsidRPr="001C7095" w:rsidRDefault="00745705"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Имеет общее представление о распоряд</w:t>
            </w:r>
            <w:r w:rsidR="00A86146" w:rsidRPr="001C7095">
              <w:rPr>
                <w:rFonts w:ascii="Times New Roman" w:eastAsia="Times New Roman" w:hAnsi="Times New Roman" w:cs="Times New Roman"/>
                <w:color w:val="000000" w:themeColor="text1"/>
                <w:sz w:val="24"/>
                <w:szCs w:val="24"/>
                <w:lang w:eastAsia="ar-SA"/>
              </w:rPr>
              <w:t>к</w:t>
            </w:r>
            <w:r>
              <w:rPr>
                <w:rFonts w:ascii="Times New Roman" w:eastAsia="Times New Roman" w:hAnsi="Times New Roman" w:cs="Times New Roman"/>
                <w:color w:val="000000" w:themeColor="text1"/>
                <w:sz w:val="24"/>
                <w:szCs w:val="24"/>
                <w:lang w:eastAsia="ar-SA"/>
              </w:rPr>
              <w:t>е</w:t>
            </w:r>
            <w:r w:rsidR="00A86146" w:rsidRPr="001C7095">
              <w:rPr>
                <w:rFonts w:ascii="Times New Roman" w:eastAsia="Times New Roman" w:hAnsi="Times New Roman" w:cs="Times New Roman"/>
                <w:color w:val="000000" w:themeColor="text1"/>
                <w:sz w:val="24"/>
                <w:szCs w:val="24"/>
                <w:lang w:eastAsia="ar-SA"/>
              </w:rPr>
              <w:t xml:space="preserve"> школьного дня. Школьные </w:t>
            </w:r>
            <w:proofErr w:type="gramStart"/>
            <w:r w:rsidR="00A86146" w:rsidRPr="001C7095">
              <w:rPr>
                <w:rFonts w:ascii="Times New Roman" w:eastAsia="Times New Roman" w:hAnsi="Times New Roman" w:cs="Times New Roman"/>
                <w:color w:val="000000" w:themeColor="text1"/>
                <w:sz w:val="24"/>
                <w:szCs w:val="24"/>
                <w:lang w:eastAsia="ar-SA"/>
              </w:rPr>
              <w:t>принадлежности .Применение</w:t>
            </w:r>
            <w:proofErr w:type="gramEnd"/>
            <w:r w:rsidR="00A86146" w:rsidRPr="001C7095">
              <w:rPr>
                <w:rFonts w:ascii="Times New Roman" w:eastAsia="Times New Roman" w:hAnsi="Times New Roman" w:cs="Times New Roman"/>
                <w:color w:val="000000" w:themeColor="text1"/>
                <w:sz w:val="24"/>
                <w:szCs w:val="24"/>
                <w:lang w:eastAsia="ar-SA"/>
              </w:rPr>
              <w:t xml:space="preserve"> школьных принадлежностей на практике.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Распорядок, режим, принадлежности.</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27.10</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ind w:left="112"/>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6</w:t>
            </w:r>
          </w:p>
        </w:tc>
        <w:tc>
          <w:tcPr>
            <w:tcW w:w="2409" w:type="dxa"/>
          </w:tcPr>
          <w:p w:rsidR="00A86146" w:rsidRPr="001C7095" w:rsidRDefault="00A86146" w:rsidP="00E804DF">
            <w:pPr>
              <w:widowControl w:val="0"/>
              <w:autoSpaceDE w:val="0"/>
              <w:autoSpaceDN w:val="0"/>
              <w:adjustRightInd w:val="0"/>
              <w:spacing w:line="240" w:lineRule="auto"/>
              <w:jc w:val="both"/>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Дом. Части дома</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Дом. Части дома (стена, крыша, окно, дверь, потолок, пол). Типы домов: одноэтажный, многоэтажный. Типы домов: каменный – деревянный, городской – дачный дом. Места общего пользования в доме: чердак, подвал. Правила безопасности.</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Место общего пользования</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17.11</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7</w:t>
            </w:r>
          </w:p>
        </w:tc>
        <w:tc>
          <w:tcPr>
            <w:tcW w:w="2409" w:type="dxa"/>
          </w:tcPr>
          <w:p w:rsidR="00A86146" w:rsidRPr="001C7095" w:rsidRDefault="00A86146"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Места общего пользования в доме</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Подъезд. Правила пользования домофоном. лифт. Правила пользования лифтом. Лестничная клетка. Правила пользования мусоропроводом.</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Подъезд, мусоропровод.</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01.12</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8</w:t>
            </w:r>
          </w:p>
        </w:tc>
        <w:tc>
          <w:tcPr>
            <w:tcW w:w="2409" w:type="dxa"/>
          </w:tcPr>
          <w:p w:rsidR="00A86146" w:rsidRPr="001C7095" w:rsidRDefault="00A86146"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Квартира</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 xml:space="preserve">Помещение квартир: комната  (спальная, детская, гостиная). Функциональное назначение </w:t>
            </w:r>
            <w:r w:rsidR="00A86146" w:rsidRPr="001C7095">
              <w:rPr>
                <w:rFonts w:ascii="Times New Roman" w:eastAsia="Times New Roman" w:hAnsi="Times New Roman" w:cs="Times New Roman"/>
                <w:color w:val="000000" w:themeColor="text1"/>
                <w:sz w:val="24"/>
                <w:szCs w:val="24"/>
                <w:lang w:eastAsia="ar-SA"/>
              </w:rPr>
              <w:lastRenderedPageBreak/>
              <w:t>комнат.прихожая, балкон, кухня, ванная комната, санузел Функциональное назначение.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lastRenderedPageBreak/>
              <w:t>Помещение</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15.12</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9</w:t>
            </w:r>
          </w:p>
        </w:tc>
        <w:tc>
          <w:tcPr>
            <w:tcW w:w="2409" w:type="dxa"/>
          </w:tcPr>
          <w:p w:rsidR="00A86146" w:rsidRPr="001C7095" w:rsidRDefault="00A86146"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Домашний адрес. Двор.</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A86146" w:rsidRPr="001C7095">
              <w:rPr>
                <w:rFonts w:ascii="Times New Roman" w:eastAsia="Times New Roman" w:hAnsi="Times New Roman" w:cs="Times New Roman"/>
                <w:color w:val="000000" w:themeColor="text1"/>
                <w:sz w:val="24"/>
                <w:szCs w:val="24"/>
                <w:lang w:eastAsia="ar-SA"/>
              </w:rPr>
              <w:t>Двор. Части территории двора (место для отдыха, игровая площадка, спортивная площадка</w:t>
            </w:r>
            <w:proofErr w:type="gramStart"/>
            <w:r w:rsidR="00A86146" w:rsidRPr="001C7095">
              <w:rPr>
                <w:rFonts w:ascii="Times New Roman" w:eastAsia="Times New Roman" w:hAnsi="Times New Roman" w:cs="Times New Roman"/>
                <w:color w:val="000000" w:themeColor="text1"/>
                <w:sz w:val="24"/>
                <w:szCs w:val="24"/>
                <w:lang w:eastAsia="ar-SA"/>
              </w:rPr>
              <w:t>),(</w:t>
            </w:r>
            <w:proofErr w:type="gramEnd"/>
            <w:r w:rsidR="00A86146" w:rsidRPr="001C7095">
              <w:rPr>
                <w:rFonts w:ascii="Times New Roman" w:eastAsia="Times New Roman" w:hAnsi="Times New Roman" w:cs="Times New Roman"/>
                <w:color w:val="000000" w:themeColor="text1"/>
                <w:sz w:val="24"/>
                <w:szCs w:val="24"/>
                <w:lang w:eastAsia="ar-SA"/>
              </w:rPr>
              <w:t>место для парковки автомобилей, место для контейнеров с мусором, газон). Правила безопасности и поведения во дворе.</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Территория</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12.01</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10</w:t>
            </w:r>
          </w:p>
        </w:tc>
        <w:tc>
          <w:tcPr>
            <w:tcW w:w="2409" w:type="dxa"/>
          </w:tcPr>
          <w:p w:rsidR="00A86146"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 xml:space="preserve">Вредные насекомые, грызуны,  живущие в доме. </w:t>
            </w:r>
          </w:p>
        </w:tc>
        <w:tc>
          <w:tcPr>
            <w:tcW w:w="7938" w:type="dxa"/>
          </w:tcPr>
          <w:p w:rsidR="00A86146"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811E0C" w:rsidRPr="001C7095">
              <w:rPr>
                <w:rFonts w:ascii="Times New Roman" w:eastAsia="Times New Roman" w:hAnsi="Times New Roman" w:cs="Times New Roman"/>
                <w:color w:val="000000" w:themeColor="text1"/>
                <w:sz w:val="24"/>
                <w:szCs w:val="24"/>
                <w:lang w:eastAsia="ar-SA"/>
              </w:rPr>
              <w:t>Представление о вреде, который они приносят.</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Грызуны</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26.01</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1089"/>
        </w:trPr>
        <w:tc>
          <w:tcPr>
            <w:tcW w:w="646" w:type="dxa"/>
          </w:tcPr>
          <w:p w:rsidR="00A86146" w:rsidRPr="001C7095" w:rsidRDefault="00A86146"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11</w:t>
            </w:r>
          </w:p>
        </w:tc>
        <w:tc>
          <w:tcPr>
            <w:tcW w:w="2409" w:type="dxa"/>
          </w:tcPr>
          <w:p w:rsidR="00A86146"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Праздники «Новый год» «8 марта» «23 февраля» Истории праздников.</w:t>
            </w:r>
          </w:p>
        </w:tc>
        <w:tc>
          <w:tcPr>
            <w:tcW w:w="7938" w:type="dxa"/>
          </w:tcPr>
          <w:p w:rsidR="00A86146" w:rsidRPr="001C7095" w:rsidRDefault="00E804DF" w:rsidP="00E804DF">
            <w:pPr>
              <w:suppressAutoHyphens/>
              <w:spacing w:after="0"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Представление об истории праздников, традиции празднования</w:t>
            </w:r>
          </w:p>
        </w:tc>
        <w:tc>
          <w:tcPr>
            <w:tcW w:w="1892" w:type="dxa"/>
          </w:tcPr>
          <w:p w:rsidR="00A86146"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Традиция</w:t>
            </w:r>
          </w:p>
        </w:tc>
        <w:tc>
          <w:tcPr>
            <w:tcW w:w="1020" w:type="dxa"/>
          </w:tcPr>
          <w:p w:rsidR="00A86146"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09.02</w:t>
            </w:r>
          </w:p>
        </w:tc>
        <w:tc>
          <w:tcPr>
            <w:tcW w:w="994" w:type="dxa"/>
          </w:tcPr>
          <w:p w:rsidR="00A86146" w:rsidRPr="001C7095" w:rsidRDefault="00A86146"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12</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Посуда,  кухонный инвентарь, часы.</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Экскурсия на кухню, беседа по теме: </w:t>
            </w:r>
            <w:r w:rsidR="00811E0C" w:rsidRPr="001C7095">
              <w:rPr>
                <w:rFonts w:ascii="Times New Roman" w:eastAsia="Times New Roman" w:hAnsi="Times New Roman" w:cs="Times New Roman"/>
                <w:color w:val="000000" w:themeColor="text1"/>
                <w:sz w:val="24"/>
                <w:szCs w:val="24"/>
                <w:lang w:eastAsia="ar-SA"/>
              </w:rPr>
              <w:t>Предметы посуды. Кухонный инвентарь: тёрка, овощерезка, разделочная доска, дуршлаг, половник. Назначение кухонного инвентаря. Узнавание (различение) предметов посуды. Часы: механические (ручные, настенные), электронные (наручные, настенные). Значение. Строение часов: циферблат, стрелки (минутная, секундная). Техника безопасности при использовании посуды и кухонного инвентаря</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Инвентарь, утварь</w:t>
            </w:r>
          </w:p>
        </w:tc>
        <w:tc>
          <w:tcPr>
            <w:tcW w:w="1020" w:type="dxa"/>
          </w:tcPr>
          <w:p w:rsidR="00811E0C"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02.03</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13</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Средства связи</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Рассматривание иллюстраций и беседа: </w:t>
            </w:r>
            <w:r w:rsidR="00811E0C" w:rsidRPr="001C7095">
              <w:rPr>
                <w:rFonts w:ascii="Times New Roman" w:eastAsia="Times New Roman" w:hAnsi="Times New Roman" w:cs="Times New Roman"/>
                <w:color w:val="000000" w:themeColor="text1"/>
                <w:sz w:val="24"/>
                <w:szCs w:val="24"/>
                <w:lang w:eastAsia="ar-SA"/>
              </w:rPr>
              <w:t>Аудио, видеотехника, средства связи (телефон, компьютер,  планшет, магнитофон, видеоплеер). Назначения технического устройства: сотовый телефон, планшет, видеоплеер. Соблюдение последовательностей действий при пользовании телефоном (включение, выключение, использование: связь, игра).</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ar-SA"/>
              </w:rPr>
              <w:t>телефон, компьютер,  планшет, магнитофон, видеоплеер.</w:t>
            </w:r>
          </w:p>
        </w:tc>
        <w:tc>
          <w:tcPr>
            <w:tcW w:w="1020" w:type="dxa"/>
          </w:tcPr>
          <w:p w:rsidR="00811E0C" w:rsidRPr="001C7095" w:rsidRDefault="00DA7AE7"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16.03</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1959"/>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14</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Предметы быта.</w:t>
            </w:r>
          </w:p>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Мебель. Предметы интерьера.</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Практическое занятие, совместно с учителем: </w:t>
            </w:r>
            <w:r w:rsidR="00811E0C" w:rsidRPr="001C7095">
              <w:rPr>
                <w:rFonts w:ascii="Times New Roman" w:eastAsia="Times New Roman" w:hAnsi="Times New Roman" w:cs="Times New Roman"/>
                <w:color w:val="000000" w:themeColor="text1"/>
                <w:sz w:val="24"/>
                <w:szCs w:val="24"/>
                <w:lang w:eastAsia="ar-SA"/>
              </w:rPr>
              <w:t>Электробытовые приборы: телевизор, утюг, лампа, микроволновая печь, тостер, электрический чайник, фен. Назначение электроприборов. Техника безопасности при использовании электробытовыми приборами.</w:t>
            </w:r>
          </w:p>
          <w:p w:rsidR="00811E0C" w:rsidRPr="001C7095" w:rsidRDefault="00811E0C" w:rsidP="00E804DF">
            <w:pPr>
              <w:suppressAutoHyphens/>
              <w:spacing w:after="0"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Предметы мебели: стол, стул, диван, шкаф, полка, кресло, кровать, табурет). Назначение предметов мебели. Различение видов мебели: кухонная, спальная, гостиная. Предметы интерьера: светильник, зеркало, штора, скатерть, ваза, свечи. Назначение предметов интерьера.</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интерьер</w:t>
            </w:r>
          </w:p>
        </w:tc>
        <w:tc>
          <w:tcPr>
            <w:tcW w:w="1020" w:type="dxa"/>
          </w:tcPr>
          <w:p w:rsidR="00811E0C" w:rsidRPr="001C7095" w:rsidRDefault="00D46835"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07</w:t>
            </w:r>
            <w:r w:rsidR="00DD6A58">
              <w:rPr>
                <w:rFonts w:ascii="Times New Roman" w:eastAsia="Times New Roman" w:hAnsi="Times New Roman" w:cs="Times New Roman"/>
                <w:color w:val="000000" w:themeColor="text1"/>
                <w:sz w:val="24"/>
                <w:szCs w:val="24"/>
                <w:lang w:eastAsia="ru-RU"/>
              </w:rPr>
              <w:t>.04</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lastRenderedPageBreak/>
              <w:t>15</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Продукты питания</w:t>
            </w:r>
            <w:r w:rsidR="00D46835">
              <w:rPr>
                <w:rFonts w:ascii="Times New Roman" w:eastAsia="Times New Roman" w:hAnsi="Times New Roman" w:cs="Times New Roman"/>
                <w:color w:val="000000" w:themeColor="text1"/>
                <w:sz w:val="24"/>
                <w:szCs w:val="24"/>
                <w:lang w:eastAsia="ar-SA"/>
              </w:rPr>
              <w:t>.</w:t>
            </w:r>
          </w:p>
        </w:tc>
        <w:tc>
          <w:tcPr>
            <w:tcW w:w="7938" w:type="dxa"/>
          </w:tcPr>
          <w:p w:rsidR="00811E0C" w:rsidRPr="001C7095" w:rsidRDefault="00963526"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Практическое занятие, совместно с учителем: </w:t>
            </w:r>
            <w:r w:rsidR="00811E0C" w:rsidRPr="001C7095">
              <w:rPr>
                <w:rFonts w:ascii="Times New Roman" w:eastAsia="Times New Roman" w:hAnsi="Times New Roman" w:cs="Times New Roman"/>
                <w:color w:val="000000" w:themeColor="text1"/>
                <w:sz w:val="24"/>
                <w:szCs w:val="24"/>
                <w:lang w:eastAsia="ar-SA"/>
              </w:rPr>
              <w:t>Напитки. Узнавание, различение на вкус. Узнавание упаковок по внешнему виду. Молочные продукты. Узнавание, различение на вкус. Узнавание упаковок по внешнему виду. Правила хранения молочных продуктов. Мясные продукты. Готовые мясные продукты. Мясные продукты, требующие обработки (приготовления). Знакомство со способами обработки (приготовления) мясных продуктов. Правила хранения мясных продуктов. Рыбные продукты.  Рыбные продукты готовые к употреблению. Рыбные продукты требующие обработки (приготовления). Знакомство со способами обработки рыбных продуктов. Правила хранения рыбных продуктов. Мука и мучные изделия. Мучные изделия готовые к употреблению. Мучные изделия требующие обработки (приготовления). Макароны.  Знакомство со способами обработки (приготовления) мучных изделий. Правила хранения мучных изделий.</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Мучные изделия, упаковка, употребление.</w:t>
            </w:r>
          </w:p>
        </w:tc>
        <w:tc>
          <w:tcPr>
            <w:tcW w:w="1020" w:type="dxa"/>
          </w:tcPr>
          <w:p w:rsidR="00811E0C" w:rsidRPr="001C7095" w:rsidRDefault="00DD6A58"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20.04</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811E0C" w:rsidRPr="001C7095" w:rsidRDefault="00811E0C"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16</w:t>
            </w:r>
          </w:p>
        </w:tc>
        <w:tc>
          <w:tcPr>
            <w:tcW w:w="2409" w:type="dxa"/>
          </w:tcPr>
          <w:p w:rsidR="00811E0C" w:rsidRPr="001C7095" w:rsidRDefault="00811E0C" w:rsidP="00E804DF">
            <w:pPr>
              <w:widowControl w:val="0"/>
              <w:autoSpaceDE w:val="0"/>
              <w:autoSpaceDN w:val="0"/>
              <w:adjustRightInd w:val="0"/>
              <w:spacing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Предметы и материалы, изготовленные человеком.</w:t>
            </w:r>
          </w:p>
        </w:tc>
        <w:tc>
          <w:tcPr>
            <w:tcW w:w="7938" w:type="dxa"/>
          </w:tcPr>
          <w:p w:rsidR="00811E0C" w:rsidRPr="001C7095" w:rsidRDefault="00F20A97"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Практическое занятие, совместно с учителем: </w:t>
            </w:r>
            <w:r w:rsidR="00811E0C" w:rsidRPr="001C7095">
              <w:rPr>
                <w:rFonts w:ascii="Times New Roman" w:eastAsia="Times New Roman" w:hAnsi="Times New Roman" w:cs="Times New Roman"/>
                <w:color w:val="000000" w:themeColor="text1"/>
                <w:sz w:val="24"/>
                <w:szCs w:val="24"/>
                <w:lang w:eastAsia="ar-SA"/>
              </w:rPr>
              <w:t>Бумага и её свойства. Предметы, изготовленные из бумаги. Инструменты для работы с бумагой. Дерево. Свойства дерева. Инструменты для работы с деревом. Стекло. Свойства стекла. Предметы, изготовленные из стекла. Правила безопасности при работе с предметами с бумагой, деревом, стеклом. Резина. Свойства резины. Предметы, изготовленные из резины. Металл. Свойства металла. Предметы, изготовленные из металла. Ткань. Свойства ткани. Предметы, изготовленные из ткани.</w:t>
            </w:r>
          </w:p>
        </w:tc>
        <w:tc>
          <w:tcPr>
            <w:tcW w:w="1892" w:type="dxa"/>
          </w:tcPr>
          <w:p w:rsidR="00811E0C" w:rsidRPr="001C7095" w:rsidRDefault="00E804DF" w:rsidP="00E804DF">
            <w:pPr>
              <w:spacing w:after="0"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Инструменты, металл, дерево, стекло, свойства.</w:t>
            </w:r>
          </w:p>
        </w:tc>
        <w:tc>
          <w:tcPr>
            <w:tcW w:w="1020" w:type="dxa"/>
          </w:tcPr>
          <w:p w:rsidR="00811E0C" w:rsidRPr="001C7095" w:rsidRDefault="00DD6A58"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04.05</w:t>
            </w:r>
          </w:p>
        </w:tc>
        <w:tc>
          <w:tcPr>
            <w:tcW w:w="994" w:type="dxa"/>
          </w:tcPr>
          <w:p w:rsidR="00811E0C" w:rsidRPr="001C7095" w:rsidRDefault="00811E0C" w:rsidP="00E804DF">
            <w:pPr>
              <w:spacing w:after="0" w:line="240" w:lineRule="auto"/>
              <w:jc w:val="center"/>
              <w:rPr>
                <w:rFonts w:ascii="Times New Roman" w:eastAsia="Times New Roman" w:hAnsi="Times New Roman" w:cs="Times New Roman"/>
                <w:color w:val="000000" w:themeColor="text1"/>
                <w:sz w:val="24"/>
                <w:szCs w:val="24"/>
                <w:lang w:eastAsia="ru-RU"/>
              </w:rPr>
            </w:pPr>
          </w:p>
        </w:tc>
      </w:tr>
      <w:tr w:rsidR="001C7095" w:rsidRPr="001C7095" w:rsidTr="001C7095">
        <w:trPr>
          <w:trHeight w:val="290"/>
        </w:trPr>
        <w:tc>
          <w:tcPr>
            <w:tcW w:w="646" w:type="dxa"/>
          </w:tcPr>
          <w:p w:rsidR="00C612DF" w:rsidRPr="001C7095" w:rsidRDefault="00C612DF" w:rsidP="00E804DF">
            <w:pPr>
              <w:widowControl w:val="0"/>
              <w:autoSpaceDE w:val="0"/>
              <w:autoSpaceDN w:val="0"/>
              <w:adjustRightInd w:val="0"/>
              <w:spacing w:line="240" w:lineRule="auto"/>
              <w:jc w:val="center"/>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1</w:t>
            </w:r>
            <w:r w:rsidR="00EE341B">
              <w:rPr>
                <w:rFonts w:ascii="Times New Roman" w:eastAsia="Times New Roman" w:hAnsi="Times New Roman" w:cs="Times New Roman"/>
                <w:color w:val="000000" w:themeColor="text1"/>
                <w:sz w:val="24"/>
                <w:szCs w:val="24"/>
                <w:lang w:eastAsia="ru-RU"/>
              </w:rPr>
              <w:t>7</w:t>
            </w:r>
          </w:p>
        </w:tc>
        <w:tc>
          <w:tcPr>
            <w:tcW w:w="2409" w:type="dxa"/>
          </w:tcPr>
          <w:p w:rsidR="00C612DF" w:rsidRPr="001C7095" w:rsidRDefault="00C612DF" w:rsidP="00E804DF">
            <w:pPr>
              <w:suppressAutoHyphens/>
              <w:spacing w:after="0" w:line="240" w:lineRule="auto"/>
              <w:rPr>
                <w:rFonts w:ascii="Times New Roman" w:eastAsia="Times New Roman" w:hAnsi="Times New Roman" w:cs="Times New Roman"/>
                <w:color w:val="000000" w:themeColor="text1"/>
                <w:sz w:val="24"/>
                <w:szCs w:val="24"/>
                <w:lang w:eastAsia="ar-SA"/>
              </w:rPr>
            </w:pPr>
            <w:r w:rsidRPr="001C7095">
              <w:rPr>
                <w:rFonts w:ascii="Times New Roman" w:eastAsia="Times New Roman" w:hAnsi="Times New Roman" w:cs="Times New Roman"/>
                <w:color w:val="000000" w:themeColor="text1"/>
                <w:sz w:val="24"/>
                <w:szCs w:val="24"/>
                <w:lang w:eastAsia="ar-SA"/>
              </w:rPr>
              <w:t>Транспорт. Виды транспорта. Обобщение</w:t>
            </w:r>
            <w:r w:rsidR="00D46835">
              <w:rPr>
                <w:rFonts w:ascii="Times New Roman" w:eastAsia="Times New Roman" w:hAnsi="Times New Roman" w:cs="Times New Roman"/>
                <w:color w:val="000000" w:themeColor="text1"/>
                <w:sz w:val="24"/>
                <w:szCs w:val="24"/>
                <w:lang w:eastAsia="ar-SA"/>
              </w:rPr>
              <w:t>.</w:t>
            </w:r>
          </w:p>
        </w:tc>
        <w:tc>
          <w:tcPr>
            <w:tcW w:w="7938" w:type="dxa"/>
          </w:tcPr>
          <w:p w:rsidR="00C612DF" w:rsidRPr="001C7095" w:rsidRDefault="00F20A97" w:rsidP="00E804DF">
            <w:pPr>
              <w:suppressAutoHyphens/>
              <w:spacing w:after="0" w:line="240" w:lineRule="auto"/>
              <w:rPr>
                <w:rFonts w:ascii="Times New Roman" w:eastAsia="Times New Roman" w:hAnsi="Times New Roman" w:cs="Times New Roman"/>
                <w:color w:val="000000" w:themeColor="text1"/>
                <w:sz w:val="24"/>
                <w:szCs w:val="24"/>
                <w:lang w:eastAsia="ar-SA"/>
              </w:rPr>
            </w:pPr>
            <w:r>
              <w:rPr>
                <w:rFonts w:ascii="Times New Roman" w:eastAsia="Times New Roman" w:hAnsi="Times New Roman" w:cs="Times New Roman"/>
                <w:color w:val="000000" w:themeColor="text1"/>
                <w:sz w:val="24"/>
                <w:szCs w:val="24"/>
                <w:lang w:eastAsia="ar-SA"/>
              </w:rPr>
              <w:t xml:space="preserve">Просмотр иллюстраций, беседа по теме: </w:t>
            </w:r>
            <w:r w:rsidR="00C612DF" w:rsidRPr="001C7095">
              <w:rPr>
                <w:rFonts w:ascii="Times New Roman" w:eastAsia="Times New Roman" w:hAnsi="Times New Roman" w:cs="Times New Roman"/>
                <w:color w:val="000000" w:themeColor="text1"/>
                <w:sz w:val="24"/>
                <w:szCs w:val="24"/>
                <w:lang w:eastAsia="ar-SA"/>
              </w:rPr>
              <w:t>Наземный транспорт. Его назначение. Воздушный транспорт. Его назначение. Водный транспорт. Его назначение. Космический транспорт. Его назначение. Профессии людей, работающих на транспорте. Правила поведения в общественном транспорте. Специальный транспорт.  Его назначение. Пользование общественным транспортом.</w:t>
            </w:r>
          </w:p>
        </w:tc>
        <w:tc>
          <w:tcPr>
            <w:tcW w:w="1892" w:type="dxa"/>
          </w:tcPr>
          <w:p w:rsidR="00C612DF" w:rsidRPr="001C7095" w:rsidRDefault="00E804DF" w:rsidP="00E804DF">
            <w:pPr>
              <w:spacing w:after="0" w:line="240" w:lineRule="auto"/>
              <w:rPr>
                <w:rFonts w:ascii="Times New Roman" w:eastAsia="Times New Roman" w:hAnsi="Times New Roman" w:cs="Times New Roman"/>
                <w:color w:val="000000" w:themeColor="text1"/>
                <w:sz w:val="24"/>
                <w:szCs w:val="24"/>
                <w:lang w:eastAsia="ru-RU"/>
              </w:rPr>
            </w:pPr>
            <w:r w:rsidRPr="001C7095">
              <w:rPr>
                <w:rFonts w:ascii="Times New Roman" w:eastAsia="Times New Roman" w:hAnsi="Times New Roman" w:cs="Times New Roman"/>
                <w:color w:val="000000" w:themeColor="text1"/>
                <w:sz w:val="24"/>
                <w:szCs w:val="24"/>
                <w:lang w:eastAsia="ru-RU"/>
              </w:rPr>
              <w:t>Транспорт, виды транспорта, профессии.</w:t>
            </w:r>
          </w:p>
        </w:tc>
        <w:tc>
          <w:tcPr>
            <w:tcW w:w="1020" w:type="dxa"/>
          </w:tcPr>
          <w:p w:rsidR="00C612DF" w:rsidRPr="001C7095" w:rsidRDefault="00EE341B" w:rsidP="00E804DF">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18.05</w:t>
            </w:r>
          </w:p>
        </w:tc>
        <w:tc>
          <w:tcPr>
            <w:tcW w:w="994" w:type="dxa"/>
          </w:tcPr>
          <w:p w:rsidR="00C612DF" w:rsidRPr="001C7095" w:rsidRDefault="00C612DF" w:rsidP="00E804DF">
            <w:pPr>
              <w:spacing w:after="0" w:line="240" w:lineRule="auto"/>
              <w:jc w:val="center"/>
              <w:rPr>
                <w:rFonts w:ascii="Times New Roman" w:eastAsia="Times New Roman" w:hAnsi="Times New Roman" w:cs="Times New Roman"/>
                <w:color w:val="000000" w:themeColor="text1"/>
                <w:sz w:val="24"/>
                <w:szCs w:val="24"/>
                <w:lang w:eastAsia="ru-RU"/>
              </w:rPr>
            </w:pPr>
          </w:p>
        </w:tc>
      </w:tr>
    </w:tbl>
    <w:p w:rsidR="00233ED3" w:rsidRDefault="00233ED3" w:rsidP="00233ED3">
      <w:pPr>
        <w:spacing w:after="0" w:line="240" w:lineRule="auto"/>
        <w:jc w:val="both"/>
        <w:rPr>
          <w:rFonts w:ascii="Times New Roman" w:eastAsia="Times New Roman" w:hAnsi="Times New Roman" w:cs="Times New Roman"/>
          <w:color w:val="000000" w:themeColor="text1"/>
          <w:sz w:val="24"/>
          <w:szCs w:val="24"/>
          <w:lang w:eastAsia="ru-RU"/>
        </w:rPr>
      </w:pPr>
    </w:p>
    <w:p w:rsidR="00233ED3" w:rsidRPr="00E804DF" w:rsidRDefault="00EE341B" w:rsidP="00EE341B">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Pr>
          <w:rFonts w:ascii="Times New Roman" w:eastAsia="Times New Roman" w:hAnsi="Times New Roman" w:cs="Times New Roman"/>
          <w:bCs/>
          <w:sz w:val="24"/>
          <w:szCs w:val="24"/>
          <w:lang w:eastAsia="ru-RU"/>
        </w:rPr>
        <w:t xml:space="preserve">        </w:t>
      </w:r>
      <w:r w:rsidR="00233ED3">
        <w:rPr>
          <w:rFonts w:ascii="Times New Roman" w:eastAsia="Times New Roman" w:hAnsi="Times New Roman" w:cs="Times New Roman"/>
          <w:bCs/>
          <w:sz w:val="24"/>
          <w:szCs w:val="24"/>
          <w:lang w:eastAsia="ru-RU"/>
        </w:rPr>
        <w:t xml:space="preserve">Текущий контроль осуществляется по </w:t>
      </w:r>
      <w:proofErr w:type="spellStart"/>
      <w:r w:rsidR="00233ED3">
        <w:rPr>
          <w:rFonts w:ascii="Times New Roman" w:eastAsia="Times New Roman" w:hAnsi="Times New Roman" w:cs="Times New Roman"/>
          <w:bCs/>
          <w:sz w:val="24"/>
          <w:szCs w:val="24"/>
          <w:lang w:eastAsia="ru-RU"/>
        </w:rPr>
        <w:t>безотметочной</w:t>
      </w:r>
      <w:proofErr w:type="spellEnd"/>
      <w:r w:rsidR="00233ED3">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EE341B" w:rsidRDefault="00EE341B" w:rsidP="00EE341B">
      <w:pPr>
        <w:spacing w:after="0" w:line="240" w:lineRule="auto"/>
        <w:rPr>
          <w:rFonts w:ascii="Times New Roman" w:eastAsia="Times New Roman" w:hAnsi="Times New Roman" w:cs="Times New Roman"/>
          <w:b/>
          <w:color w:val="000000" w:themeColor="text1"/>
          <w:sz w:val="24"/>
          <w:szCs w:val="24"/>
          <w:lang w:eastAsia="ru-RU"/>
        </w:rPr>
      </w:pPr>
    </w:p>
    <w:p w:rsidR="00EE341B" w:rsidRDefault="00EE341B" w:rsidP="00233ED3">
      <w:pPr>
        <w:spacing w:after="0" w:line="240" w:lineRule="auto"/>
        <w:jc w:val="center"/>
        <w:rPr>
          <w:rFonts w:ascii="Times New Roman" w:eastAsia="Times New Roman" w:hAnsi="Times New Roman" w:cs="Times New Roman"/>
          <w:b/>
          <w:color w:val="000000" w:themeColor="text1"/>
          <w:sz w:val="24"/>
          <w:szCs w:val="24"/>
          <w:lang w:eastAsia="ru-RU"/>
        </w:rPr>
      </w:pPr>
    </w:p>
    <w:p w:rsidR="00233ED3" w:rsidRDefault="00233ED3" w:rsidP="00233ED3">
      <w:pPr>
        <w:spacing w:after="0" w:line="240" w:lineRule="auto"/>
        <w:jc w:val="both"/>
        <w:rPr>
          <w:rFonts w:ascii="Times New Roman" w:eastAsia="Times New Roman" w:hAnsi="Times New Roman" w:cs="Times New Roman"/>
          <w:color w:val="000000" w:themeColor="text1"/>
          <w:sz w:val="24"/>
          <w:szCs w:val="24"/>
          <w:lang w:eastAsia="ru-RU"/>
        </w:rPr>
      </w:pPr>
    </w:p>
    <w:p w:rsidR="00233ED3" w:rsidRDefault="00233ED3" w:rsidP="00233ED3">
      <w:pPr>
        <w:spacing w:after="0" w:line="240" w:lineRule="auto"/>
        <w:jc w:val="righ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lastRenderedPageBreak/>
        <w:t>Приложение1</w:t>
      </w:r>
    </w:p>
    <w:p w:rsidR="00233ED3" w:rsidRDefault="00233ED3" w:rsidP="00233ED3">
      <w:pPr>
        <w:spacing w:after="0" w:line="240" w:lineRule="auto"/>
        <w:jc w:val="center"/>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Лист корректировки рабочей программы</w:t>
      </w:r>
    </w:p>
    <w:p w:rsidR="00233ED3" w:rsidRDefault="00233ED3" w:rsidP="00233ED3">
      <w:pPr>
        <w:spacing w:after="0" w:line="240" w:lineRule="auto"/>
        <w:jc w:val="center"/>
        <w:rPr>
          <w:rFonts w:ascii="Times New Roman" w:eastAsia="Times New Roman" w:hAnsi="Times New Roman" w:cs="Times New Roman"/>
          <w:b/>
          <w:color w:val="000000" w:themeColor="text1"/>
          <w:sz w:val="24"/>
          <w:szCs w:val="24"/>
          <w:lang w:eastAsia="ru-RU"/>
        </w:rPr>
      </w:pPr>
    </w:p>
    <w:tbl>
      <w:tblPr>
        <w:tblStyle w:val="1"/>
        <w:tblW w:w="15309" w:type="dxa"/>
        <w:tblInd w:w="-459" w:type="dxa"/>
        <w:tblLayout w:type="fixed"/>
        <w:tblLook w:val="04A0" w:firstRow="1" w:lastRow="0" w:firstColumn="1" w:lastColumn="0" w:noHBand="0" w:noVBand="1"/>
      </w:tblPr>
      <w:tblGrid>
        <w:gridCol w:w="851"/>
        <w:gridCol w:w="4961"/>
        <w:gridCol w:w="1559"/>
        <w:gridCol w:w="3544"/>
        <w:gridCol w:w="2693"/>
        <w:gridCol w:w="1701"/>
      </w:tblGrid>
      <w:tr w:rsidR="00233ED3" w:rsidTr="00D23377">
        <w:tc>
          <w:tcPr>
            <w:tcW w:w="85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Класс</w:t>
            </w:r>
          </w:p>
        </w:tc>
        <w:tc>
          <w:tcPr>
            <w:tcW w:w="496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Название раздела, темы</w:t>
            </w:r>
          </w:p>
        </w:tc>
        <w:tc>
          <w:tcPr>
            <w:tcW w:w="1559"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Дата</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проведения</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по плану</w:t>
            </w:r>
          </w:p>
        </w:tc>
        <w:tc>
          <w:tcPr>
            <w:tcW w:w="3544"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Причина корректировки</w:t>
            </w:r>
          </w:p>
        </w:tc>
        <w:tc>
          <w:tcPr>
            <w:tcW w:w="2693"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Корректирующие мероприятия</w:t>
            </w:r>
          </w:p>
        </w:tc>
        <w:tc>
          <w:tcPr>
            <w:tcW w:w="1701" w:type="dxa"/>
          </w:tcPr>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Дата</w:t>
            </w:r>
          </w:p>
          <w:p w:rsidR="00233ED3" w:rsidRDefault="00233ED3" w:rsidP="00D23377">
            <w:pPr>
              <w:jc w:val="center"/>
              <w:rPr>
                <w:rFonts w:ascii="Times New Roman" w:hAnsi="Times New Roman"/>
                <w:color w:val="000000" w:themeColor="text1"/>
              </w:rPr>
            </w:pPr>
            <w:r>
              <w:rPr>
                <w:rFonts w:ascii="Times New Roman" w:hAnsi="Times New Roman"/>
                <w:color w:val="000000" w:themeColor="text1"/>
              </w:rPr>
              <w:t>проведения по факту</w:t>
            </w: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233ED3" w:rsidTr="00D23377">
        <w:tc>
          <w:tcPr>
            <w:tcW w:w="851" w:type="dxa"/>
          </w:tcPr>
          <w:p w:rsidR="00233ED3" w:rsidRDefault="00233ED3" w:rsidP="00D23377">
            <w:pPr>
              <w:jc w:val="both"/>
              <w:rPr>
                <w:rFonts w:ascii="Times New Roman" w:hAnsi="Times New Roman"/>
                <w:color w:val="000000" w:themeColor="text1"/>
              </w:rPr>
            </w:pPr>
          </w:p>
        </w:tc>
        <w:tc>
          <w:tcPr>
            <w:tcW w:w="4961" w:type="dxa"/>
          </w:tcPr>
          <w:p w:rsidR="00233ED3" w:rsidRDefault="00233ED3" w:rsidP="00D23377">
            <w:pPr>
              <w:jc w:val="both"/>
              <w:rPr>
                <w:rFonts w:ascii="Times New Roman" w:hAnsi="Times New Roman"/>
                <w:color w:val="000000" w:themeColor="text1"/>
              </w:rPr>
            </w:pPr>
          </w:p>
        </w:tc>
        <w:tc>
          <w:tcPr>
            <w:tcW w:w="1559" w:type="dxa"/>
          </w:tcPr>
          <w:p w:rsidR="00233ED3" w:rsidRDefault="00233ED3" w:rsidP="00D23377">
            <w:pPr>
              <w:jc w:val="both"/>
              <w:rPr>
                <w:rFonts w:ascii="Times New Roman" w:hAnsi="Times New Roman"/>
                <w:color w:val="000000" w:themeColor="text1"/>
              </w:rPr>
            </w:pPr>
          </w:p>
        </w:tc>
        <w:tc>
          <w:tcPr>
            <w:tcW w:w="3544" w:type="dxa"/>
          </w:tcPr>
          <w:p w:rsidR="00233ED3" w:rsidRDefault="00233ED3" w:rsidP="00D23377">
            <w:pPr>
              <w:jc w:val="both"/>
              <w:rPr>
                <w:rFonts w:ascii="Times New Roman" w:hAnsi="Times New Roman"/>
                <w:color w:val="000000" w:themeColor="text1"/>
              </w:rPr>
            </w:pPr>
          </w:p>
        </w:tc>
        <w:tc>
          <w:tcPr>
            <w:tcW w:w="2693" w:type="dxa"/>
          </w:tcPr>
          <w:p w:rsidR="00233ED3" w:rsidRDefault="00233ED3" w:rsidP="00D23377">
            <w:pPr>
              <w:jc w:val="both"/>
              <w:rPr>
                <w:rFonts w:ascii="Times New Roman" w:hAnsi="Times New Roman"/>
                <w:color w:val="000000" w:themeColor="text1"/>
              </w:rPr>
            </w:pPr>
          </w:p>
        </w:tc>
        <w:tc>
          <w:tcPr>
            <w:tcW w:w="1701" w:type="dxa"/>
          </w:tcPr>
          <w:p w:rsidR="00233ED3" w:rsidRDefault="00233ED3" w:rsidP="00D23377">
            <w:pPr>
              <w:jc w:val="both"/>
              <w:rPr>
                <w:rFonts w:ascii="Times New Roman" w:hAnsi="Times New Roman"/>
                <w:color w:val="000000" w:themeColor="text1"/>
              </w:rPr>
            </w:pPr>
          </w:p>
        </w:tc>
      </w:tr>
      <w:tr w:rsidR="001C7095" w:rsidTr="00D23377">
        <w:tc>
          <w:tcPr>
            <w:tcW w:w="851" w:type="dxa"/>
          </w:tcPr>
          <w:p w:rsidR="001C7095" w:rsidRDefault="001C7095" w:rsidP="00D23377">
            <w:pPr>
              <w:jc w:val="both"/>
              <w:rPr>
                <w:rFonts w:ascii="Times New Roman" w:hAnsi="Times New Roman"/>
                <w:color w:val="000000" w:themeColor="text1"/>
              </w:rPr>
            </w:pPr>
          </w:p>
        </w:tc>
        <w:tc>
          <w:tcPr>
            <w:tcW w:w="4961" w:type="dxa"/>
          </w:tcPr>
          <w:p w:rsidR="001C7095" w:rsidRDefault="001C7095" w:rsidP="00D23377">
            <w:pPr>
              <w:jc w:val="both"/>
              <w:rPr>
                <w:rFonts w:ascii="Times New Roman" w:hAnsi="Times New Roman"/>
                <w:color w:val="000000" w:themeColor="text1"/>
              </w:rPr>
            </w:pPr>
          </w:p>
        </w:tc>
        <w:tc>
          <w:tcPr>
            <w:tcW w:w="1559" w:type="dxa"/>
          </w:tcPr>
          <w:p w:rsidR="001C7095" w:rsidRDefault="001C7095" w:rsidP="00D23377">
            <w:pPr>
              <w:jc w:val="both"/>
              <w:rPr>
                <w:rFonts w:ascii="Times New Roman" w:hAnsi="Times New Roman"/>
                <w:color w:val="000000" w:themeColor="text1"/>
              </w:rPr>
            </w:pPr>
          </w:p>
        </w:tc>
        <w:tc>
          <w:tcPr>
            <w:tcW w:w="3544" w:type="dxa"/>
          </w:tcPr>
          <w:p w:rsidR="001C7095" w:rsidRDefault="001C7095" w:rsidP="00D23377">
            <w:pPr>
              <w:jc w:val="both"/>
              <w:rPr>
                <w:rFonts w:ascii="Times New Roman" w:hAnsi="Times New Roman"/>
                <w:color w:val="000000" w:themeColor="text1"/>
              </w:rPr>
            </w:pPr>
          </w:p>
        </w:tc>
        <w:tc>
          <w:tcPr>
            <w:tcW w:w="2693" w:type="dxa"/>
          </w:tcPr>
          <w:p w:rsidR="001C7095" w:rsidRDefault="001C7095" w:rsidP="00D23377">
            <w:pPr>
              <w:jc w:val="both"/>
              <w:rPr>
                <w:rFonts w:ascii="Times New Roman" w:hAnsi="Times New Roman"/>
                <w:color w:val="000000" w:themeColor="text1"/>
              </w:rPr>
            </w:pPr>
          </w:p>
        </w:tc>
        <w:tc>
          <w:tcPr>
            <w:tcW w:w="1701" w:type="dxa"/>
          </w:tcPr>
          <w:p w:rsidR="001C7095" w:rsidRDefault="001C7095" w:rsidP="00D23377">
            <w:pPr>
              <w:jc w:val="both"/>
              <w:rPr>
                <w:rFonts w:ascii="Times New Roman" w:hAnsi="Times New Roman"/>
                <w:color w:val="000000" w:themeColor="text1"/>
              </w:rPr>
            </w:pPr>
          </w:p>
        </w:tc>
      </w:tr>
    </w:tbl>
    <w:p w:rsidR="00233ED3" w:rsidRDefault="00233ED3" w:rsidP="00233ED3"/>
    <w:p w:rsidR="00536DA9" w:rsidRDefault="00536DA9" w:rsidP="006C0DA1">
      <w:pPr>
        <w:spacing w:after="0"/>
        <w:jc w:val="center"/>
        <w:rPr>
          <w:rFonts w:ascii="Times New Roman" w:eastAsia="Times New Roman" w:hAnsi="Times New Roman" w:cs="Times New Roman"/>
          <w:b/>
          <w:sz w:val="28"/>
          <w:lang w:eastAsia="ru-RU"/>
        </w:rPr>
      </w:pPr>
    </w:p>
    <w:p w:rsidR="007F784E" w:rsidRDefault="007F784E"/>
    <w:sectPr w:rsidR="007F784E" w:rsidSect="00570FA5">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30B29"/>
    <w:multiLevelType w:val="hybridMultilevel"/>
    <w:tmpl w:val="BE72A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0F3294"/>
    <w:multiLevelType w:val="hybridMultilevel"/>
    <w:tmpl w:val="25581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4E3E6C"/>
    <w:multiLevelType w:val="hybridMultilevel"/>
    <w:tmpl w:val="FFEEF6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94A1243"/>
    <w:multiLevelType w:val="hybridMultilevel"/>
    <w:tmpl w:val="8C4256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D04574"/>
    <w:multiLevelType w:val="hybridMultilevel"/>
    <w:tmpl w:val="63564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552AC1"/>
    <w:multiLevelType w:val="hybridMultilevel"/>
    <w:tmpl w:val="C9EC0842"/>
    <w:lvl w:ilvl="0" w:tplc="04190001">
      <w:start w:val="1"/>
      <w:numFmt w:val="bullet"/>
      <w:lvlText w:val=""/>
      <w:lvlJc w:val="left"/>
      <w:pPr>
        <w:ind w:left="502" w:hanging="360"/>
      </w:pPr>
      <w:rPr>
        <w:rFonts w:ascii="Symbol" w:hAnsi="Symbol" w:hint="default"/>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7" w15:restartNumberingAfterBreak="0">
    <w:nsid w:val="1BD61235"/>
    <w:multiLevelType w:val="hybridMultilevel"/>
    <w:tmpl w:val="567C3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D3777F"/>
    <w:multiLevelType w:val="hybridMultilevel"/>
    <w:tmpl w:val="3F60A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63D390B"/>
    <w:multiLevelType w:val="hybridMultilevel"/>
    <w:tmpl w:val="219CB1BA"/>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0" w15:restartNumberingAfterBreak="0">
    <w:nsid w:val="27DB38EA"/>
    <w:multiLevelType w:val="multilevel"/>
    <w:tmpl w:val="702EF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FD4F3C"/>
    <w:multiLevelType w:val="hybridMultilevel"/>
    <w:tmpl w:val="D1B8282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2" w15:restartNumberingAfterBreak="0">
    <w:nsid w:val="29376A25"/>
    <w:multiLevelType w:val="hybridMultilevel"/>
    <w:tmpl w:val="CDCA558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30795DFB"/>
    <w:multiLevelType w:val="hybridMultilevel"/>
    <w:tmpl w:val="4AE46D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C620856"/>
    <w:multiLevelType w:val="hybridMultilevel"/>
    <w:tmpl w:val="0D0841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91C4911"/>
    <w:multiLevelType w:val="hybridMultilevel"/>
    <w:tmpl w:val="AB1AAA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8" w15:restartNumberingAfterBreak="0">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9" w15:restartNumberingAfterBreak="0">
    <w:nsid w:val="65083530"/>
    <w:multiLevelType w:val="hybridMultilevel"/>
    <w:tmpl w:val="8368A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E447501"/>
    <w:multiLevelType w:val="hybridMultilevel"/>
    <w:tmpl w:val="F62E02E2"/>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15:restartNumberingAfterBreak="0">
    <w:nsid w:val="7E29447C"/>
    <w:multiLevelType w:val="hybridMultilevel"/>
    <w:tmpl w:val="14426E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18"/>
  </w:num>
  <w:num w:numId="4">
    <w:abstractNumId w:val="8"/>
  </w:num>
  <w:num w:numId="5">
    <w:abstractNumId w:val="3"/>
  </w:num>
  <w:num w:numId="6">
    <w:abstractNumId w:val="20"/>
  </w:num>
  <w:num w:numId="7">
    <w:abstractNumId w:val="1"/>
  </w:num>
  <w:num w:numId="8">
    <w:abstractNumId w:val="19"/>
  </w:num>
  <w:num w:numId="9">
    <w:abstractNumId w:val="5"/>
  </w:num>
  <w:num w:numId="10">
    <w:abstractNumId w:val="4"/>
  </w:num>
  <w:num w:numId="11">
    <w:abstractNumId w:val="7"/>
  </w:num>
  <w:num w:numId="12">
    <w:abstractNumId w:val="0"/>
  </w:num>
  <w:num w:numId="13">
    <w:abstractNumId w:val="15"/>
  </w:num>
  <w:num w:numId="14">
    <w:abstractNumId w:val="6"/>
  </w:num>
  <w:num w:numId="15">
    <w:abstractNumId w:val="9"/>
  </w:num>
  <w:num w:numId="16">
    <w:abstractNumId w:val="12"/>
  </w:num>
  <w:num w:numId="17">
    <w:abstractNumId w:val="2"/>
  </w:num>
  <w:num w:numId="18">
    <w:abstractNumId w:val="13"/>
  </w:num>
  <w:num w:numId="19">
    <w:abstractNumId w:val="11"/>
  </w:num>
  <w:num w:numId="20">
    <w:abstractNumId w:val="17"/>
  </w:num>
  <w:num w:numId="21">
    <w:abstractNumId w:val="21"/>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20C43"/>
    <w:rsid w:val="00012DC9"/>
    <w:rsid w:val="00031D6C"/>
    <w:rsid w:val="00042640"/>
    <w:rsid w:val="000A62E4"/>
    <w:rsid w:val="0010421B"/>
    <w:rsid w:val="00124776"/>
    <w:rsid w:val="001364E1"/>
    <w:rsid w:val="001B74CE"/>
    <w:rsid w:val="001C7095"/>
    <w:rsid w:val="001E6542"/>
    <w:rsid w:val="001F7E79"/>
    <w:rsid w:val="00233ED3"/>
    <w:rsid w:val="00333869"/>
    <w:rsid w:val="00336118"/>
    <w:rsid w:val="003B4ADB"/>
    <w:rsid w:val="003D7345"/>
    <w:rsid w:val="003F09E3"/>
    <w:rsid w:val="004404E1"/>
    <w:rsid w:val="004911D4"/>
    <w:rsid w:val="004F576D"/>
    <w:rsid w:val="00505D02"/>
    <w:rsid w:val="00536DA9"/>
    <w:rsid w:val="00570FA5"/>
    <w:rsid w:val="00580748"/>
    <w:rsid w:val="00651418"/>
    <w:rsid w:val="0065790E"/>
    <w:rsid w:val="006C0DA1"/>
    <w:rsid w:val="006E791B"/>
    <w:rsid w:val="007375B3"/>
    <w:rsid w:val="0073773F"/>
    <w:rsid w:val="00745705"/>
    <w:rsid w:val="00753443"/>
    <w:rsid w:val="007F784E"/>
    <w:rsid w:val="00811E0C"/>
    <w:rsid w:val="00871C52"/>
    <w:rsid w:val="008D725B"/>
    <w:rsid w:val="00910378"/>
    <w:rsid w:val="00920C43"/>
    <w:rsid w:val="00925D5B"/>
    <w:rsid w:val="0095422F"/>
    <w:rsid w:val="00963526"/>
    <w:rsid w:val="00986291"/>
    <w:rsid w:val="009B68CB"/>
    <w:rsid w:val="00A10B38"/>
    <w:rsid w:val="00A16EBC"/>
    <w:rsid w:val="00A31E93"/>
    <w:rsid w:val="00A86146"/>
    <w:rsid w:val="00B42DCC"/>
    <w:rsid w:val="00BA0E57"/>
    <w:rsid w:val="00C32677"/>
    <w:rsid w:val="00C612DF"/>
    <w:rsid w:val="00CA6B1B"/>
    <w:rsid w:val="00CC2E60"/>
    <w:rsid w:val="00D46835"/>
    <w:rsid w:val="00DA7AE7"/>
    <w:rsid w:val="00DD6A58"/>
    <w:rsid w:val="00E21A0C"/>
    <w:rsid w:val="00E2620F"/>
    <w:rsid w:val="00E264EC"/>
    <w:rsid w:val="00E804DF"/>
    <w:rsid w:val="00EE341B"/>
    <w:rsid w:val="00EE3E1E"/>
    <w:rsid w:val="00F20A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B72F"/>
  <w15:docId w15:val="{6E64A893-794B-40D7-AF4E-C48EBD517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361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0D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233ED3"/>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1B7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029808">
      <w:bodyDiv w:val="1"/>
      <w:marLeft w:val="0"/>
      <w:marRight w:val="0"/>
      <w:marTop w:val="0"/>
      <w:marBottom w:val="0"/>
      <w:divBdr>
        <w:top w:val="none" w:sz="0" w:space="0" w:color="auto"/>
        <w:left w:val="none" w:sz="0" w:space="0" w:color="auto"/>
        <w:bottom w:val="none" w:sz="0" w:space="0" w:color="auto"/>
        <w:right w:val="none" w:sz="0" w:space="0" w:color="auto"/>
      </w:divBdr>
    </w:div>
    <w:div w:id="787117753">
      <w:bodyDiv w:val="1"/>
      <w:marLeft w:val="0"/>
      <w:marRight w:val="0"/>
      <w:marTop w:val="0"/>
      <w:marBottom w:val="0"/>
      <w:divBdr>
        <w:top w:val="none" w:sz="0" w:space="0" w:color="auto"/>
        <w:left w:val="none" w:sz="0" w:space="0" w:color="auto"/>
        <w:bottom w:val="none" w:sz="0" w:space="0" w:color="auto"/>
        <w:right w:val="none" w:sz="0" w:space="0" w:color="auto"/>
      </w:divBdr>
    </w:div>
    <w:div w:id="1745227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Другая 1">
      <a:dk1>
        <a:sysClr val="windowText" lastClr="000000"/>
      </a:dk1>
      <a:lt1>
        <a:sysClr val="window" lastClr="FFFFFF"/>
      </a:lt1>
      <a:dk2>
        <a:srgbClr val="676A55"/>
      </a:dk2>
      <a:lt2>
        <a:srgbClr val="EAEBDE"/>
      </a:lt2>
      <a:accent1>
        <a:srgbClr val="72A376"/>
      </a:accent1>
      <a:accent2>
        <a:srgbClr val="B0CCB0"/>
      </a:accent2>
      <a:accent3>
        <a:srgbClr val="A8CDD7"/>
      </a:accent3>
      <a:accent4>
        <a:srgbClr val="C0BEAF"/>
      </a:accent4>
      <a:accent5>
        <a:srgbClr val="CEC597"/>
      </a:accent5>
      <a:accent6>
        <a:srgbClr val="E8B7B7"/>
      </a:accent6>
      <a:hlink>
        <a:srgbClr val="DB5353"/>
      </a:hlink>
      <a:folHlink>
        <a:srgbClr val="903638"/>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1</Pages>
  <Words>4044</Words>
  <Characters>23053</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47</cp:revision>
  <dcterms:created xsi:type="dcterms:W3CDTF">2021-07-22T11:28:00Z</dcterms:created>
  <dcterms:modified xsi:type="dcterms:W3CDTF">2022-09-22T08:10:00Z</dcterms:modified>
</cp:coreProperties>
</file>